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20C" w:rsidRPr="00BA368F" w:rsidRDefault="00BA368F" w:rsidP="00A974DF">
      <w:pPr>
        <w:spacing w:after="0" w:line="240" w:lineRule="auto"/>
        <w:ind w:left="5103"/>
        <w:rPr>
          <w:rFonts w:ascii="Times New Roman" w:hAnsi="Times New Roman" w:cs="Times New Roman"/>
          <w:sz w:val="28"/>
          <w:szCs w:val="28"/>
        </w:rPr>
      </w:pPr>
      <w:bookmarkStart w:id="0" w:name="_GoBack"/>
      <w:bookmarkEnd w:id="0"/>
      <w:r w:rsidRPr="00BA368F">
        <w:rPr>
          <w:rFonts w:ascii="Times New Roman" w:hAnsi="Times New Roman" w:cs="Times New Roman"/>
          <w:sz w:val="28"/>
          <w:szCs w:val="28"/>
        </w:rPr>
        <w:t>Президенту Российской Федерации</w:t>
      </w:r>
    </w:p>
    <w:p w:rsidR="00BA368F" w:rsidRPr="00BA368F" w:rsidRDefault="00BA368F" w:rsidP="00A974DF">
      <w:pPr>
        <w:spacing w:after="0" w:line="360" w:lineRule="auto"/>
        <w:ind w:left="5103"/>
        <w:rPr>
          <w:rFonts w:ascii="Times New Roman" w:hAnsi="Times New Roman" w:cs="Times New Roman"/>
          <w:b/>
          <w:sz w:val="28"/>
          <w:szCs w:val="28"/>
        </w:rPr>
      </w:pPr>
      <w:r w:rsidRPr="00BA368F">
        <w:rPr>
          <w:rFonts w:ascii="Times New Roman" w:hAnsi="Times New Roman" w:cs="Times New Roman"/>
          <w:b/>
          <w:sz w:val="28"/>
          <w:szCs w:val="28"/>
        </w:rPr>
        <w:t>В.В. Путину</w:t>
      </w:r>
    </w:p>
    <w:p w:rsidR="00A974DF" w:rsidRDefault="00A974DF" w:rsidP="00A974DF">
      <w:pPr>
        <w:spacing w:after="0" w:line="240" w:lineRule="auto"/>
        <w:ind w:left="5103"/>
        <w:rPr>
          <w:rFonts w:ascii="Times New Roman" w:hAnsi="Times New Roman" w:cs="Times New Roman"/>
          <w:sz w:val="28"/>
          <w:szCs w:val="28"/>
        </w:rPr>
      </w:pPr>
      <w:r>
        <w:rPr>
          <w:rFonts w:ascii="Times New Roman" w:hAnsi="Times New Roman" w:cs="Times New Roman"/>
          <w:sz w:val="28"/>
          <w:szCs w:val="28"/>
        </w:rPr>
        <w:t>Председателю Правительства</w:t>
      </w:r>
    </w:p>
    <w:p w:rsidR="00BA368F" w:rsidRPr="00BA368F" w:rsidRDefault="00BA368F" w:rsidP="00A974DF">
      <w:pPr>
        <w:spacing w:after="0" w:line="240" w:lineRule="auto"/>
        <w:ind w:left="5103"/>
        <w:rPr>
          <w:rFonts w:ascii="Times New Roman" w:hAnsi="Times New Roman" w:cs="Times New Roman"/>
          <w:sz w:val="28"/>
          <w:szCs w:val="28"/>
        </w:rPr>
      </w:pPr>
      <w:r w:rsidRPr="00BA368F">
        <w:rPr>
          <w:rFonts w:ascii="Times New Roman" w:hAnsi="Times New Roman" w:cs="Times New Roman"/>
          <w:sz w:val="28"/>
          <w:szCs w:val="28"/>
        </w:rPr>
        <w:t>Российской Федерации</w:t>
      </w:r>
    </w:p>
    <w:p w:rsidR="00BA368F" w:rsidRPr="00BA368F" w:rsidRDefault="00BA368F" w:rsidP="00A974DF">
      <w:pPr>
        <w:spacing w:after="0" w:line="360" w:lineRule="auto"/>
        <w:ind w:left="5103"/>
        <w:rPr>
          <w:rFonts w:ascii="Times New Roman" w:hAnsi="Times New Roman" w:cs="Times New Roman"/>
          <w:b/>
          <w:sz w:val="28"/>
          <w:szCs w:val="28"/>
        </w:rPr>
      </w:pPr>
      <w:r w:rsidRPr="00BA368F">
        <w:rPr>
          <w:rFonts w:ascii="Times New Roman" w:hAnsi="Times New Roman" w:cs="Times New Roman"/>
          <w:b/>
          <w:sz w:val="28"/>
          <w:szCs w:val="28"/>
        </w:rPr>
        <w:t>Д.А. Медведеву</w:t>
      </w:r>
    </w:p>
    <w:p w:rsidR="00A974DF" w:rsidRDefault="00BA368F" w:rsidP="00A974DF">
      <w:pPr>
        <w:spacing w:after="0" w:line="240" w:lineRule="auto"/>
        <w:ind w:left="5103"/>
        <w:rPr>
          <w:rFonts w:ascii="Times New Roman" w:hAnsi="Times New Roman" w:cs="Times New Roman"/>
          <w:sz w:val="28"/>
          <w:szCs w:val="28"/>
        </w:rPr>
      </w:pPr>
      <w:r w:rsidRPr="00BA368F">
        <w:rPr>
          <w:rFonts w:ascii="Times New Roman" w:hAnsi="Times New Roman" w:cs="Times New Roman"/>
          <w:sz w:val="28"/>
          <w:szCs w:val="28"/>
        </w:rPr>
        <w:t xml:space="preserve">Председателю Государственной </w:t>
      </w:r>
      <w:r w:rsidR="00A974DF">
        <w:rPr>
          <w:rFonts w:ascii="Times New Roman" w:hAnsi="Times New Roman" w:cs="Times New Roman"/>
          <w:sz w:val="28"/>
          <w:szCs w:val="28"/>
        </w:rPr>
        <w:t>Думы</w:t>
      </w:r>
    </w:p>
    <w:p w:rsidR="00BA368F" w:rsidRPr="00BA368F" w:rsidRDefault="00BA368F" w:rsidP="00A974DF">
      <w:pPr>
        <w:spacing w:after="0" w:line="240" w:lineRule="auto"/>
        <w:ind w:left="5103"/>
        <w:rPr>
          <w:rFonts w:ascii="Times New Roman" w:hAnsi="Times New Roman" w:cs="Times New Roman"/>
          <w:sz w:val="28"/>
          <w:szCs w:val="28"/>
        </w:rPr>
      </w:pPr>
      <w:r w:rsidRPr="00BA368F">
        <w:rPr>
          <w:rFonts w:ascii="Times New Roman" w:hAnsi="Times New Roman" w:cs="Times New Roman"/>
          <w:sz w:val="28"/>
          <w:szCs w:val="28"/>
        </w:rPr>
        <w:t>Российской Федерации</w:t>
      </w:r>
    </w:p>
    <w:p w:rsidR="00BA368F" w:rsidRPr="00BA368F" w:rsidRDefault="00BA368F" w:rsidP="00A974DF">
      <w:pPr>
        <w:spacing w:after="0" w:line="360" w:lineRule="auto"/>
        <w:ind w:left="5103"/>
        <w:rPr>
          <w:rFonts w:ascii="Times New Roman" w:hAnsi="Times New Roman" w:cs="Times New Roman"/>
          <w:b/>
          <w:sz w:val="28"/>
          <w:szCs w:val="28"/>
        </w:rPr>
      </w:pPr>
      <w:r w:rsidRPr="00BA368F">
        <w:rPr>
          <w:rFonts w:ascii="Times New Roman" w:hAnsi="Times New Roman" w:cs="Times New Roman"/>
          <w:b/>
          <w:sz w:val="28"/>
          <w:szCs w:val="28"/>
        </w:rPr>
        <w:t>С.Е. Нарышкину</w:t>
      </w:r>
    </w:p>
    <w:p w:rsidR="00BA368F" w:rsidRPr="00BA368F" w:rsidRDefault="00BA368F" w:rsidP="00A974DF">
      <w:pPr>
        <w:spacing w:after="0" w:line="240" w:lineRule="auto"/>
        <w:ind w:left="5103"/>
        <w:rPr>
          <w:rFonts w:ascii="Times New Roman" w:hAnsi="Times New Roman" w:cs="Times New Roman"/>
          <w:sz w:val="28"/>
          <w:szCs w:val="28"/>
        </w:rPr>
      </w:pPr>
      <w:r w:rsidRPr="00BA368F">
        <w:rPr>
          <w:rFonts w:ascii="Times New Roman" w:hAnsi="Times New Roman" w:cs="Times New Roman"/>
          <w:sz w:val="28"/>
          <w:szCs w:val="28"/>
        </w:rPr>
        <w:t>Мэру Москвы</w:t>
      </w:r>
    </w:p>
    <w:p w:rsidR="00BA368F" w:rsidRPr="00BA368F" w:rsidRDefault="00BA368F" w:rsidP="00A974DF">
      <w:pPr>
        <w:spacing w:after="0" w:line="360" w:lineRule="auto"/>
        <w:ind w:left="5103"/>
        <w:rPr>
          <w:rFonts w:ascii="Times New Roman" w:hAnsi="Times New Roman" w:cs="Times New Roman"/>
          <w:b/>
          <w:sz w:val="28"/>
          <w:szCs w:val="28"/>
        </w:rPr>
      </w:pPr>
      <w:r w:rsidRPr="00BA368F">
        <w:rPr>
          <w:rFonts w:ascii="Times New Roman" w:hAnsi="Times New Roman" w:cs="Times New Roman"/>
          <w:b/>
          <w:sz w:val="28"/>
          <w:szCs w:val="28"/>
        </w:rPr>
        <w:t xml:space="preserve">С.С. </w:t>
      </w:r>
      <w:proofErr w:type="spellStart"/>
      <w:r w:rsidRPr="00BA368F">
        <w:rPr>
          <w:rFonts w:ascii="Times New Roman" w:hAnsi="Times New Roman" w:cs="Times New Roman"/>
          <w:b/>
          <w:sz w:val="28"/>
          <w:szCs w:val="28"/>
        </w:rPr>
        <w:t>Собянину</w:t>
      </w:r>
      <w:proofErr w:type="spellEnd"/>
    </w:p>
    <w:p w:rsidR="00A974DF" w:rsidRDefault="00A974DF" w:rsidP="00A974DF">
      <w:pPr>
        <w:spacing w:after="0" w:line="240" w:lineRule="auto"/>
        <w:ind w:left="5103"/>
        <w:rPr>
          <w:rFonts w:ascii="Times New Roman" w:hAnsi="Times New Roman" w:cs="Times New Roman"/>
          <w:sz w:val="28"/>
          <w:szCs w:val="28"/>
        </w:rPr>
      </w:pPr>
      <w:r>
        <w:rPr>
          <w:rFonts w:ascii="Times New Roman" w:hAnsi="Times New Roman" w:cs="Times New Roman"/>
          <w:sz w:val="28"/>
          <w:szCs w:val="28"/>
        </w:rPr>
        <w:t>Председателю</w:t>
      </w:r>
    </w:p>
    <w:p w:rsidR="00BA368F" w:rsidRPr="00BA368F" w:rsidRDefault="00BA368F" w:rsidP="00A974DF">
      <w:pPr>
        <w:spacing w:after="0" w:line="240" w:lineRule="auto"/>
        <w:ind w:left="5103"/>
        <w:rPr>
          <w:rFonts w:ascii="Times New Roman" w:hAnsi="Times New Roman" w:cs="Times New Roman"/>
          <w:sz w:val="28"/>
          <w:szCs w:val="28"/>
        </w:rPr>
      </w:pPr>
      <w:r w:rsidRPr="00BA368F">
        <w:rPr>
          <w:rFonts w:ascii="Times New Roman" w:hAnsi="Times New Roman" w:cs="Times New Roman"/>
          <w:sz w:val="28"/>
          <w:szCs w:val="28"/>
        </w:rPr>
        <w:t>Московской Городской Думы</w:t>
      </w:r>
    </w:p>
    <w:p w:rsidR="00A974DF" w:rsidRDefault="00BA368F" w:rsidP="00E102CE">
      <w:pPr>
        <w:spacing w:after="0" w:line="240" w:lineRule="auto"/>
        <w:ind w:left="5103"/>
        <w:rPr>
          <w:rFonts w:ascii="Times New Roman" w:hAnsi="Times New Roman" w:cs="Times New Roman"/>
          <w:b/>
          <w:sz w:val="28"/>
          <w:szCs w:val="28"/>
        </w:rPr>
      </w:pPr>
      <w:r w:rsidRPr="00BA368F">
        <w:rPr>
          <w:rFonts w:ascii="Times New Roman" w:hAnsi="Times New Roman" w:cs="Times New Roman"/>
          <w:b/>
          <w:sz w:val="28"/>
          <w:szCs w:val="28"/>
        </w:rPr>
        <w:t>А.В. Шапошникову</w:t>
      </w:r>
    </w:p>
    <w:p w:rsidR="00E102CE" w:rsidRDefault="00E102CE" w:rsidP="00E102CE">
      <w:pPr>
        <w:spacing w:after="0" w:line="240" w:lineRule="auto"/>
        <w:rPr>
          <w:rFonts w:ascii="Times New Roman" w:hAnsi="Times New Roman" w:cs="Times New Roman"/>
          <w:b/>
          <w:sz w:val="28"/>
          <w:szCs w:val="28"/>
        </w:rPr>
      </w:pPr>
    </w:p>
    <w:p w:rsidR="00E102CE" w:rsidRDefault="00E102CE" w:rsidP="00E102CE">
      <w:pPr>
        <w:spacing w:after="0" w:line="240" w:lineRule="auto"/>
        <w:rPr>
          <w:rFonts w:ascii="Times New Roman" w:hAnsi="Times New Roman" w:cs="Times New Roman"/>
          <w:b/>
          <w:sz w:val="28"/>
          <w:szCs w:val="28"/>
        </w:rPr>
      </w:pPr>
    </w:p>
    <w:p w:rsidR="00A974DF" w:rsidRDefault="00A974DF" w:rsidP="00A974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Уважаемый Владимир Владимирович!</w:t>
      </w:r>
    </w:p>
    <w:p w:rsidR="00A974DF" w:rsidRDefault="00A974DF" w:rsidP="00A974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Уважаемый Дмитрий Анатольевич!</w:t>
      </w:r>
    </w:p>
    <w:p w:rsidR="00A974DF" w:rsidRDefault="00A974DF" w:rsidP="00A974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Уважаемый Сергей Евгеньевич!</w:t>
      </w:r>
    </w:p>
    <w:p w:rsidR="00A974DF" w:rsidRDefault="00A974DF" w:rsidP="00A974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Уважаемый Сергей Семенович!</w:t>
      </w:r>
    </w:p>
    <w:p w:rsidR="00A974DF" w:rsidRPr="00D339F9" w:rsidRDefault="00A974DF" w:rsidP="00A974DF">
      <w:pPr>
        <w:spacing w:after="0" w:line="360" w:lineRule="auto"/>
        <w:jc w:val="center"/>
        <w:rPr>
          <w:rFonts w:ascii="Times New Roman" w:hAnsi="Times New Roman" w:cs="Times New Roman"/>
          <w:sz w:val="28"/>
          <w:szCs w:val="28"/>
        </w:rPr>
      </w:pPr>
      <w:r w:rsidRPr="00D339F9">
        <w:rPr>
          <w:rFonts w:ascii="Times New Roman" w:hAnsi="Times New Roman" w:cs="Times New Roman"/>
          <w:sz w:val="28"/>
          <w:szCs w:val="28"/>
        </w:rPr>
        <w:t>Уважаемый Алексей Валерьевич!</w:t>
      </w:r>
    </w:p>
    <w:p w:rsidR="00A974DF" w:rsidRPr="00D339F9" w:rsidRDefault="00A974DF" w:rsidP="0096547A">
      <w:pPr>
        <w:spacing w:after="0" w:line="360" w:lineRule="auto"/>
        <w:ind w:firstLine="709"/>
        <w:jc w:val="both"/>
        <w:rPr>
          <w:rFonts w:ascii="Times New Roman" w:hAnsi="Times New Roman" w:cs="Times New Roman"/>
          <w:sz w:val="28"/>
          <w:szCs w:val="28"/>
        </w:rPr>
      </w:pP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Настоящим убедительно просим Вас обратить внимание на следующую ситуацию, сложившуюся в Москве и потенциально нарушающую права неограниченного количества граждан РФ, владеющих нежилыми помещениями (апартаментами), которые фактически используются в целях постоянного проживания.</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С 01.01.2015 вступили в силу положения Налогового кодекса РФ и Закона города Москвы «О налоге на имущество физических лиц» от 19.11.2014 г. № 51, в соответствии с которыми налог на недвижимое имущество в Москве подлежит начислению по следующим ставкам (в процентах от кадастровой, то есть приближенной к рыночной, стоимости):</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 xml:space="preserve"> - на квартиры – в размере 0,1 %, при этом в целях уменьшения налога от площади квартиры вычитаются 20 </w:t>
      </w:r>
      <w:proofErr w:type="spellStart"/>
      <w:r w:rsidRPr="00D339F9">
        <w:rPr>
          <w:rFonts w:ascii="Times New Roman" w:hAnsi="Times New Roman" w:cs="Times New Roman"/>
          <w:sz w:val="28"/>
          <w:szCs w:val="28"/>
        </w:rPr>
        <w:t>кв</w:t>
      </w:r>
      <w:proofErr w:type="spellEnd"/>
      <w:r>
        <w:rPr>
          <w:rFonts w:ascii="Times New Roman" w:hAnsi="Times New Roman" w:cs="Times New Roman"/>
          <w:sz w:val="28"/>
          <w:szCs w:val="28"/>
        </w:rPr>
        <w:t xml:space="preserve"> </w:t>
      </w:r>
      <w:r w:rsidRPr="00D339F9">
        <w:rPr>
          <w:rFonts w:ascii="Times New Roman" w:hAnsi="Times New Roman" w:cs="Times New Roman"/>
          <w:sz w:val="28"/>
          <w:szCs w:val="28"/>
        </w:rPr>
        <w:t>м, а также установлен ряд льгот по уплате налога;</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lastRenderedPageBreak/>
        <w:t xml:space="preserve">- на нежилые помещения (в том числе апартаменты, которые фактически используются для постоянного проживания) – в размере 0,5 % или в ряде случаев 2%, льгот для проживающих в апартаментах (в </w:t>
      </w:r>
      <w:proofErr w:type="spellStart"/>
      <w:r w:rsidRPr="00D339F9">
        <w:rPr>
          <w:rFonts w:ascii="Times New Roman" w:hAnsi="Times New Roman" w:cs="Times New Roman"/>
          <w:sz w:val="28"/>
          <w:szCs w:val="28"/>
        </w:rPr>
        <w:t>т.ч</w:t>
      </w:r>
      <w:proofErr w:type="spellEnd"/>
      <w:r w:rsidRPr="00D339F9">
        <w:rPr>
          <w:rFonts w:ascii="Times New Roman" w:hAnsi="Times New Roman" w:cs="Times New Roman"/>
          <w:sz w:val="28"/>
          <w:szCs w:val="28"/>
        </w:rPr>
        <w:t>. пенсионеров) не предусмотрено.</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 xml:space="preserve">Следовательно, в отношении владельцев апартаментов в Москве с 01.01.2015 г. налог начисляется по ставке, значительно (в 5 раз, а в некоторых случаях – в 20 раз!) превышающей ставку, действующую в отношении квартир. Например, при стандартной стоимости апартамента площадью 65 </w:t>
      </w:r>
      <w:proofErr w:type="spellStart"/>
      <w:r w:rsidRPr="00D339F9">
        <w:rPr>
          <w:rFonts w:ascii="Times New Roman" w:hAnsi="Times New Roman" w:cs="Times New Roman"/>
          <w:sz w:val="28"/>
          <w:szCs w:val="28"/>
        </w:rPr>
        <w:t>кв</w:t>
      </w:r>
      <w:proofErr w:type="spellEnd"/>
      <w:r>
        <w:rPr>
          <w:rFonts w:ascii="Times New Roman" w:hAnsi="Times New Roman" w:cs="Times New Roman"/>
          <w:sz w:val="28"/>
          <w:szCs w:val="28"/>
        </w:rPr>
        <w:t xml:space="preserve"> </w:t>
      </w:r>
      <w:r w:rsidRPr="00D339F9">
        <w:rPr>
          <w:rFonts w:ascii="Times New Roman" w:hAnsi="Times New Roman" w:cs="Times New Roman"/>
          <w:sz w:val="28"/>
          <w:szCs w:val="28"/>
        </w:rPr>
        <w:t>м в размере 12 млн. руб. уплачиваемый ежегодно налог составит 60 тыс. руб. или даже 24</w:t>
      </w:r>
      <w:r w:rsidR="0053652D">
        <w:rPr>
          <w:rFonts w:ascii="Times New Roman" w:hAnsi="Times New Roman" w:cs="Times New Roman"/>
          <w:sz w:val="28"/>
          <w:szCs w:val="28"/>
        </w:rPr>
        <w:t>0 </w:t>
      </w:r>
      <w:r>
        <w:rPr>
          <w:rFonts w:ascii="Times New Roman" w:hAnsi="Times New Roman" w:cs="Times New Roman"/>
          <w:sz w:val="28"/>
          <w:szCs w:val="28"/>
        </w:rPr>
        <w:t>тыс. руб.!</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Согласно исследованию, проведенному «</w:t>
      </w:r>
      <w:proofErr w:type="spellStart"/>
      <w:r w:rsidRPr="00D339F9">
        <w:rPr>
          <w:rFonts w:ascii="Times New Roman" w:hAnsi="Times New Roman" w:cs="Times New Roman"/>
          <w:sz w:val="28"/>
          <w:szCs w:val="28"/>
        </w:rPr>
        <w:t>Метриум</w:t>
      </w:r>
      <w:proofErr w:type="spellEnd"/>
      <w:r w:rsidRPr="00D339F9">
        <w:rPr>
          <w:rFonts w:ascii="Times New Roman" w:hAnsi="Times New Roman" w:cs="Times New Roman"/>
          <w:sz w:val="28"/>
          <w:szCs w:val="28"/>
        </w:rPr>
        <w:t xml:space="preserve"> групп», по данным на конец октября 2014 г. в Москве апартаменты составляли 37</w:t>
      </w:r>
      <w:r>
        <w:rPr>
          <w:rFonts w:ascii="Times New Roman" w:hAnsi="Times New Roman" w:cs="Times New Roman"/>
          <w:sz w:val="28"/>
          <w:szCs w:val="28"/>
        </w:rPr>
        <w:t xml:space="preserve"> </w:t>
      </w:r>
      <w:r w:rsidRPr="00D339F9">
        <w:rPr>
          <w:rFonts w:ascii="Times New Roman" w:hAnsi="Times New Roman" w:cs="Times New Roman"/>
          <w:sz w:val="28"/>
          <w:szCs w:val="28"/>
        </w:rPr>
        <w:t xml:space="preserve">% в общем объеме строящейся жилой недвижимости. По данным </w:t>
      </w:r>
      <w:r w:rsidRPr="00D339F9">
        <w:rPr>
          <w:rFonts w:ascii="Times New Roman" w:hAnsi="Times New Roman" w:cs="Times New Roman"/>
          <w:sz w:val="28"/>
          <w:szCs w:val="28"/>
          <w:lang w:val="en-US"/>
        </w:rPr>
        <w:t>Est</w:t>
      </w:r>
      <w:r w:rsidRPr="00D339F9">
        <w:rPr>
          <w:rFonts w:ascii="Times New Roman" w:hAnsi="Times New Roman" w:cs="Times New Roman"/>
          <w:sz w:val="28"/>
          <w:szCs w:val="28"/>
        </w:rPr>
        <w:t>-</w:t>
      </w:r>
      <w:r w:rsidRPr="00D339F9">
        <w:rPr>
          <w:rFonts w:ascii="Times New Roman" w:hAnsi="Times New Roman" w:cs="Times New Roman"/>
          <w:sz w:val="28"/>
          <w:szCs w:val="28"/>
          <w:lang w:val="en-US"/>
        </w:rPr>
        <w:t>a</w:t>
      </w:r>
      <w:r w:rsidRPr="00D339F9">
        <w:rPr>
          <w:rFonts w:ascii="Times New Roman" w:hAnsi="Times New Roman" w:cs="Times New Roman"/>
          <w:sz w:val="28"/>
          <w:szCs w:val="28"/>
        </w:rPr>
        <w:t>-</w:t>
      </w:r>
      <w:r w:rsidRPr="00D339F9">
        <w:rPr>
          <w:rFonts w:ascii="Times New Roman" w:hAnsi="Times New Roman" w:cs="Times New Roman"/>
          <w:sz w:val="28"/>
          <w:szCs w:val="28"/>
          <w:lang w:val="en-US"/>
        </w:rPr>
        <w:t>Tet</w:t>
      </w:r>
      <w:r w:rsidRPr="00D339F9">
        <w:rPr>
          <w:rFonts w:ascii="Times New Roman" w:hAnsi="Times New Roman" w:cs="Times New Roman"/>
          <w:sz w:val="28"/>
          <w:szCs w:val="28"/>
        </w:rPr>
        <w:t xml:space="preserve">, в ноябре 2014 г. в продаже находились 573 000 </w:t>
      </w:r>
      <w:proofErr w:type="spellStart"/>
      <w:r w:rsidRPr="00D339F9">
        <w:rPr>
          <w:rFonts w:ascii="Times New Roman" w:hAnsi="Times New Roman" w:cs="Times New Roman"/>
          <w:sz w:val="28"/>
          <w:szCs w:val="28"/>
        </w:rPr>
        <w:t>кв</w:t>
      </w:r>
      <w:proofErr w:type="spellEnd"/>
      <w:r>
        <w:rPr>
          <w:rFonts w:ascii="Times New Roman" w:hAnsi="Times New Roman" w:cs="Times New Roman"/>
          <w:sz w:val="28"/>
          <w:szCs w:val="28"/>
        </w:rPr>
        <w:t xml:space="preserve"> </w:t>
      </w:r>
      <w:r w:rsidRPr="00D339F9">
        <w:rPr>
          <w:rFonts w:ascii="Times New Roman" w:hAnsi="Times New Roman" w:cs="Times New Roman"/>
          <w:sz w:val="28"/>
          <w:szCs w:val="28"/>
        </w:rPr>
        <w:t xml:space="preserve">м апартаментов из 1 700 000 </w:t>
      </w:r>
      <w:proofErr w:type="spellStart"/>
      <w:r w:rsidRPr="00D339F9">
        <w:rPr>
          <w:rFonts w:ascii="Times New Roman" w:hAnsi="Times New Roman" w:cs="Times New Roman"/>
          <w:sz w:val="28"/>
          <w:szCs w:val="28"/>
        </w:rPr>
        <w:t>кв</w:t>
      </w:r>
      <w:proofErr w:type="spellEnd"/>
      <w:r>
        <w:rPr>
          <w:rFonts w:ascii="Times New Roman" w:hAnsi="Times New Roman" w:cs="Times New Roman"/>
          <w:sz w:val="28"/>
          <w:szCs w:val="28"/>
        </w:rPr>
        <w:t xml:space="preserve"> </w:t>
      </w:r>
      <w:r w:rsidRPr="00D339F9">
        <w:rPr>
          <w:rFonts w:ascii="Times New Roman" w:hAnsi="Times New Roman" w:cs="Times New Roman"/>
          <w:sz w:val="28"/>
          <w:szCs w:val="28"/>
        </w:rPr>
        <w:t>м</w:t>
      </w:r>
      <w:r>
        <w:rPr>
          <w:rFonts w:ascii="Times New Roman" w:hAnsi="Times New Roman" w:cs="Times New Roman"/>
          <w:sz w:val="28"/>
          <w:szCs w:val="28"/>
        </w:rPr>
        <w:t xml:space="preserve"> </w:t>
      </w:r>
      <w:r w:rsidRPr="00D339F9">
        <w:rPr>
          <w:rFonts w:ascii="Times New Roman" w:hAnsi="Times New Roman" w:cs="Times New Roman"/>
          <w:sz w:val="28"/>
          <w:szCs w:val="28"/>
        </w:rPr>
        <w:t>жилья на первичном рынке</w:t>
      </w:r>
      <w:r w:rsidRPr="00D339F9">
        <w:rPr>
          <w:rStyle w:val="ab"/>
          <w:rFonts w:ascii="Times New Roman" w:hAnsi="Times New Roman" w:cs="Times New Roman"/>
          <w:sz w:val="28"/>
          <w:szCs w:val="28"/>
        </w:rPr>
        <w:footnoteReference w:id="1"/>
      </w:r>
      <w:r w:rsidRPr="00D339F9">
        <w:rPr>
          <w:rFonts w:ascii="Times New Roman" w:hAnsi="Times New Roman" w:cs="Times New Roman"/>
          <w:sz w:val="28"/>
          <w:szCs w:val="28"/>
        </w:rPr>
        <w:t xml:space="preserve">. Эта статистика свидетельствует о том, что количество жителей Москвы, владеющих апартаментами, очень значительно. Кроме того, в настоящее время рынок апартаментов активно развивается в некоторых иных крупнейших городах России. </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Одной из главных причин приобретения апартаментов является тот факт, что цена на них на 15</w:t>
      </w:r>
      <w:r>
        <w:rPr>
          <w:rFonts w:ascii="Times New Roman" w:hAnsi="Times New Roman" w:cs="Times New Roman"/>
          <w:sz w:val="28"/>
          <w:szCs w:val="28"/>
        </w:rPr>
        <w:t xml:space="preserve"> – </w:t>
      </w:r>
      <w:r w:rsidRPr="00D339F9">
        <w:rPr>
          <w:rFonts w:ascii="Times New Roman" w:hAnsi="Times New Roman" w:cs="Times New Roman"/>
          <w:sz w:val="28"/>
          <w:szCs w:val="28"/>
        </w:rPr>
        <w:t>20</w:t>
      </w:r>
      <w:r>
        <w:rPr>
          <w:rFonts w:ascii="Times New Roman" w:hAnsi="Times New Roman" w:cs="Times New Roman"/>
          <w:sz w:val="28"/>
          <w:szCs w:val="28"/>
        </w:rPr>
        <w:t xml:space="preserve"> </w:t>
      </w:r>
      <w:r w:rsidRPr="00D339F9">
        <w:rPr>
          <w:rFonts w:ascii="Times New Roman" w:hAnsi="Times New Roman" w:cs="Times New Roman"/>
          <w:sz w:val="28"/>
          <w:szCs w:val="28"/>
        </w:rPr>
        <w:t>% ниже стоимости аналогичных по площади квартир. Таким образом, апартаменты зачастую покупают люди, которые хотят решить свою жилищную проблему, но не могут позволить себе приобрести квартиру. Следовательно, при приобретении апартаментов граждане РФ фактически реализуют предусмотренное ст.</w:t>
      </w:r>
      <w:r>
        <w:rPr>
          <w:rFonts w:ascii="Times New Roman" w:hAnsi="Times New Roman" w:cs="Times New Roman"/>
          <w:sz w:val="28"/>
          <w:szCs w:val="28"/>
        </w:rPr>
        <w:t xml:space="preserve"> </w:t>
      </w:r>
      <w:r w:rsidRPr="00D339F9">
        <w:rPr>
          <w:rFonts w:ascii="Times New Roman" w:hAnsi="Times New Roman" w:cs="Times New Roman"/>
          <w:sz w:val="28"/>
          <w:szCs w:val="28"/>
        </w:rPr>
        <w:t>40</w:t>
      </w:r>
      <w:r>
        <w:rPr>
          <w:rFonts w:ascii="Times New Roman" w:hAnsi="Times New Roman" w:cs="Times New Roman"/>
          <w:sz w:val="28"/>
          <w:szCs w:val="28"/>
        </w:rPr>
        <w:t xml:space="preserve"> Конституции РФ право на жилье.</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 xml:space="preserve">В </w:t>
      </w:r>
      <w:proofErr w:type="gramStart"/>
      <w:r w:rsidRPr="00D339F9">
        <w:rPr>
          <w:rFonts w:ascii="Times New Roman" w:hAnsi="Times New Roman" w:cs="Times New Roman"/>
          <w:sz w:val="28"/>
          <w:szCs w:val="28"/>
        </w:rPr>
        <w:t>соответствии</w:t>
      </w:r>
      <w:proofErr w:type="gramEnd"/>
      <w:r w:rsidRPr="00D339F9">
        <w:rPr>
          <w:rFonts w:ascii="Times New Roman" w:hAnsi="Times New Roman" w:cs="Times New Roman"/>
          <w:sz w:val="28"/>
          <w:szCs w:val="28"/>
        </w:rPr>
        <w:t xml:space="preserve"> со ст.</w:t>
      </w:r>
      <w:r>
        <w:rPr>
          <w:rFonts w:ascii="Times New Roman" w:hAnsi="Times New Roman" w:cs="Times New Roman"/>
          <w:sz w:val="28"/>
          <w:szCs w:val="28"/>
        </w:rPr>
        <w:t xml:space="preserve"> </w:t>
      </w:r>
      <w:r w:rsidRPr="00D339F9">
        <w:rPr>
          <w:rFonts w:ascii="Times New Roman" w:hAnsi="Times New Roman" w:cs="Times New Roman"/>
          <w:sz w:val="28"/>
          <w:szCs w:val="28"/>
        </w:rPr>
        <w:t xml:space="preserve">7 Конституции РФ Российская Федерация – социальное государство, политика которого направлена на создание, помимо прочего, условий, обеспечивающих достойную жизнь человека. Вместе с тем, установление налоговой ставки на апартаменты, существенно превышающей </w:t>
      </w:r>
      <w:r w:rsidRPr="00D339F9">
        <w:rPr>
          <w:rFonts w:ascii="Times New Roman" w:hAnsi="Times New Roman" w:cs="Times New Roman"/>
          <w:sz w:val="28"/>
          <w:szCs w:val="28"/>
        </w:rPr>
        <w:lastRenderedPageBreak/>
        <w:t>ставку на квартиры, при всеобщем понимании, что апартаменты зачастую используются как экономичный вариант жилья, на наш взгляд не соответствует социальной функции государства.</w:t>
      </w: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Согласно ст.</w:t>
      </w:r>
      <w:r>
        <w:rPr>
          <w:rFonts w:ascii="Times New Roman" w:hAnsi="Times New Roman" w:cs="Times New Roman"/>
          <w:sz w:val="28"/>
          <w:szCs w:val="28"/>
        </w:rPr>
        <w:t xml:space="preserve"> </w:t>
      </w:r>
      <w:r w:rsidRPr="00D339F9">
        <w:rPr>
          <w:rFonts w:ascii="Times New Roman" w:hAnsi="Times New Roman" w:cs="Times New Roman"/>
          <w:sz w:val="28"/>
          <w:szCs w:val="28"/>
        </w:rPr>
        <w:t>3 Налогового кодекса РФ («Основные начала законодательства о налогах и сборах») налоги не могут иметь дискриминационный характер, их размер должен иметь экономическое основание и не может быть произвольным; недопустимы налоги, препятствующие реализации гражданами своих конституционных прав.</w:t>
      </w:r>
    </w:p>
    <w:p w:rsidR="00D339F9" w:rsidRPr="00D339F9" w:rsidRDefault="00D339F9" w:rsidP="00D339F9">
      <w:pPr>
        <w:spacing w:after="0" w:line="360" w:lineRule="auto"/>
        <w:ind w:firstLine="709"/>
        <w:jc w:val="both"/>
        <w:rPr>
          <w:rFonts w:ascii="Times New Roman" w:hAnsi="Times New Roman" w:cs="Times New Roman"/>
          <w:sz w:val="28"/>
          <w:szCs w:val="28"/>
        </w:rPr>
      </w:pPr>
      <w:proofErr w:type="gramStart"/>
      <w:r w:rsidRPr="00D339F9">
        <w:rPr>
          <w:rFonts w:ascii="Times New Roman" w:hAnsi="Times New Roman" w:cs="Times New Roman"/>
          <w:sz w:val="28"/>
          <w:szCs w:val="28"/>
        </w:rPr>
        <w:t>Столь значительный размер налога на апартаменты (фактически используемые для проживания) сложно признать обоснованным: выплата такой суммы налога может быть не по плечу среднестатистическому жителю России, находящемуся в настоящее время в непростой экономической ситуации (повышение стоимости продуктов и ряда необходимых услуг, в том числе медицинских, удорожание кредитов и т.д.), который к тому же зачастую приобретает апартамент в ипотеку, по которой</w:t>
      </w:r>
      <w:proofErr w:type="gramEnd"/>
      <w:r w:rsidRPr="00D339F9">
        <w:rPr>
          <w:rFonts w:ascii="Times New Roman" w:hAnsi="Times New Roman" w:cs="Times New Roman"/>
          <w:sz w:val="28"/>
          <w:szCs w:val="28"/>
        </w:rPr>
        <w:t xml:space="preserve"> должен делать немалые периодические выплаты. А в случае, если владельцем апартамента является пенсионер, то размер фактически получаемой им пенсии может быть недостаточным</w:t>
      </w:r>
      <w:r>
        <w:rPr>
          <w:rFonts w:ascii="Times New Roman" w:hAnsi="Times New Roman" w:cs="Times New Roman"/>
          <w:sz w:val="28"/>
          <w:szCs w:val="28"/>
        </w:rPr>
        <w:t xml:space="preserve"> для выплаты всей суммы налога.</w:t>
      </w:r>
    </w:p>
    <w:p w:rsidR="00D339F9" w:rsidRPr="00D339F9" w:rsidRDefault="00D339F9" w:rsidP="00D339F9">
      <w:pPr>
        <w:spacing w:after="0" w:line="360" w:lineRule="auto"/>
        <w:ind w:firstLine="709"/>
        <w:jc w:val="both"/>
        <w:rPr>
          <w:rFonts w:ascii="Times New Roman" w:hAnsi="Times New Roman" w:cs="Times New Roman"/>
          <w:sz w:val="28"/>
          <w:szCs w:val="28"/>
        </w:rPr>
      </w:pPr>
      <w:proofErr w:type="gramStart"/>
      <w:r w:rsidRPr="00D339F9">
        <w:rPr>
          <w:rFonts w:ascii="Times New Roman" w:hAnsi="Times New Roman" w:cs="Times New Roman"/>
          <w:sz w:val="28"/>
          <w:szCs w:val="28"/>
        </w:rPr>
        <w:t>На IX съезде Федерации независимых профсоюзов России 07 – 09 февраля 2015 года Президент РФ В.В. Путин отметил, что переход на кадастровую стоимость должен быть «понятным, прозрачным, и чтобы он негативным образом не отражался на гражданах, на физических лицах», «нужно внимательно следить за тем, что происходит, корректировать власти, не перекладывать все на плечи человека».</w:t>
      </w:r>
      <w:r w:rsidRPr="00D339F9">
        <w:rPr>
          <w:rStyle w:val="ab"/>
          <w:rFonts w:ascii="Times New Roman" w:hAnsi="Times New Roman" w:cs="Times New Roman"/>
          <w:sz w:val="28"/>
          <w:szCs w:val="28"/>
        </w:rPr>
        <w:footnoteReference w:id="2"/>
      </w:r>
      <w:proofErr w:type="gramEnd"/>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t>На основании изложенного, просим Вас принять меры, направленные на уменьшение налоговой ставки на апартаменты, фактически использующиеся гражданами для постоянного проживания.</w:t>
      </w:r>
    </w:p>
    <w:p w:rsidR="00D339F9" w:rsidRPr="00D339F9" w:rsidRDefault="00D339F9" w:rsidP="00D339F9">
      <w:pPr>
        <w:spacing w:after="0" w:line="360" w:lineRule="auto"/>
        <w:ind w:firstLine="709"/>
        <w:rPr>
          <w:rFonts w:ascii="Times New Roman" w:hAnsi="Times New Roman" w:cs="Times New Roman"/>
          <w:sz w:val="28"/>
          <w:szCs w:val="28"/>
        </w:rPr>
      </w:pPr>
    </w:p>
    <w:p w:rsidR="00D339F9" w:rsidRPr="00D339F9" w:rsidRDefault="00D339F9" w:rsidP="00D339F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sz w:val="28"/>
          <w:szCs w:val="28"/>
        </w:rPr>
        <w:lastRenderedPageBreak/>
        <w:t>Адрес для направления ответа: ______________@</w:t>
      </w:r>
      <w:r w:rsidRPr="00D339F9">
        <w:rPr>
          <w:rFonts w:ascii="Times New Roman" w:hAnsi="Times New Roman" w:cs="Times New Roman"/>
          <w:sz w:val="28"/>
          <w:szCs w:val="28"/>
          <w:lang w:val="en-US"/>
        </w:rPr>
        <w:t>mail</w:t>
      </w:r>
      <w:r w:rsidRPr="00D339F9">
        <w:rPr>
          <w:rFonts w:ascii="Times New Roman" w:hAnsi="Times New Roman" w:cs="Times New Roman"/>
          <w:sz w:val="28"/>
          <w:szCs w:val="28"/>
        </w:rPr>
        <w:t>.</w:t>
      </w:r>
      <w:proofErr w:type="spellStart"/>
      <w:r w:rsidRPr="00D339F9">
        <w:rPr>
          <w:rFonts w:ascii="Times New Roman" w:hAnsi="Times New Roman" w:cs="Times New Roman"/>
          <w:sz w:val="28"/>
          <w:szCs w:val="28"/>
          <w:lang w:val="en-US"/>
        </w:rPr>
        <w:t>ru</w:t>
      </w:r>
      <w:proofErr w:type="spellEnd"/>
      <w:r w:rsidRPr="00D339F9">
        <w:rPr>
          <w:rFonts w:ascii="Times New Roman" w:hAnsi="Times New Roman" w:cs="Times New Roman"/>
          <w:sz w:val="28"/>
          <w:szCs w:val="28"/>
        </w:rPr>
        <w:t>.</w:t>
      </w:r>
    </w:p>
    <w:p w:rsidR="00D339F9" w:rsidRPr="00D339F9" w:rsidRDefault="00D339F9" w:rsidP="00D339F9">
      <w:pPr>
        <w:spacing w:after="0" w:line="360" w:lineRule="auto"/>
        <w:ind w:firstLine="709"/>
        <w:rPr>
          <w:rFonts w:ascii="Times New Roman" w:hAnsi="Times New Roman" w:cs="Times New Roman"/>
          <w:sz w:val="28"/>
          <w:szCs w:val="28"/>
        </w:rPr>
      </w:pPr>
    </w:p>
    <w:p w:rsidR="00D339F9" w:rsidRPr="00D339F9" w:rsidRDefault="00D339F9" w:rsidP="00D339F9">
      <w:pPr>
        <w:spacing w:after="0" w:line="360" w:lineRule="auto"/>
        <w:rPr>
          <w:rFonts w:ascii="Times New Roman" w:hAnsi="Times New Roman" w:cs="Times New Roman"/>
          <w:sz w:val="28"/>
          <w:szCs w:val="28"/>
        </w:rPr>
      </w:pPr>
      <w:r w:rsidRPr="00D339F9">
        <w:rPr>
          <w:rFonts w:ascii="Times New Roman" w:hAnsi="Times New Roman" w:cs="Times New Roman"/>
          <w:sz w:val="28"/>
          <w:szCs w:val="28"/>
        </w:rPr>
        <w:t xml:space="preserve">Приложение: Презентация о налогообложении апартаментов на _____ </w:t>
      </w:r>
      <w:proofErr w:type="gramStart"/>
      <w:r w:rsidRPr="00D339F9">
        <w:rPr>
          <w:rFonts w:ascii="Times New Roman" w:hAnsi="Times New Roman" w:cs="Times New Roman"/>
          <w:sz w:val="28"/>
          <w:szCs w:val="28"/>
        </w:rPr>
        <w:t>л</w:t>
      </w:r>
      <w:proofErr w:type="gramEnd"/>
      <w:r w:rsidRPr="00D339F9">
        <w:rPr>
          <w:rFonts w:ascii="Times New Roman" w:hAnsi="Times New Roman" w:cs="Times New Roman"/>
          <w:sz w:val="28"/>
          <w:szCs w:val="28"/>
        </w:rPr>
        <w:t xml:space="preserve">. </w:t>
      </w:r>
    </w:p>
    <w:p w:rsidR="00D339F9" w:rsidRPr="00D339F9" w:rsidRDefault="00D339F9" w:rsidP="00D339F9">
      <w:pPr>
        <w:spacing w:after="0" w:line="240" w:lineRule="auto"/>
        <w:rPr>
          <w:rFonts w:ascii="Times New Roman" w:hAnsi="Times New Roman" w:cs="Times New Roman"/>
          <w:sz w:val="28"/>
          <w:szCs w:val="28"/>
        </w:rPr>
      </w:pPr>
    </w:p>
    <w:p w:rsidR="00D339F9" w:rsidRPr="00D339F9" w:rsidRDefault="00D339F9" w:rsidP="00D339F9">
      <w:pPr>
        <w:spacing w:after="0" w:line="240" w:lineRule="auto"/>
        <w:rPr>
          <w:rFonts w:ascii="Times New Roman" w:hAnsi="Times New Roman" w:cs="Times New Roman"/>
          <w:sz w:val="28"/>
          <w:szCs w:val="28"/>
        </w:rPr>
      </w:pPr>
      <w:r w:rsidRPr="00D339F9">
        <w:rPr>
          <w:rFonts w:ascii="Times New Roman" w:hAnsi="Times New Roman" w:cs="Times New Roman"/>
          <w:sz w:val="28"/>
          <w:szCs w:val="28"/>
        </w:rPr>
        <w:t>С уважением,</w:t>
      </w:r>
    </w:p>
    <w:p w:rsidR="00D339F9" w:rsidRPr="00D339F9" w:rsidRDefault="00D339F9" w:rsidP="00D339F9">
      <w:pPr>
        <w:spacing w:after="0" w:line="240" w:lineRule="auto"/>
        <w:rPr>
          <w:rFonts w:ascii="Times New Roman" w:hAnsi="Times New Roman" w:cs="Times New Roman"/>
          <w:sz w:val="28"/>
          <w:szCs w:val="28"/>
        </w:rPr>
      </w:pPr>
      <w:r w:rsidRPr="00D339F9">
        <w:rPr>
          <w:rFonts w:ascii="Times New Roman" w:hAnsi="Times New Roman" w:cs="Times New Roman"/>
          <w:sz w:val="28"/>
          <w:szCs w:val="28"/>
        </w:rPr>
        <w:t>граждане Российской Федерации:</w:t>
      </w:r>
    </w:p>
    <w:p w:rsidR="00D339F9" w:rsidRPr="008E0178" w:rsidRDefault="00D339F9" w:rsidP="00D339F9">
      <w:pPr>
        <w:spacing w:after="0" w:line="240" w:lineRule="auto"/>
        <w:ind w:firstLine="709"/>
        <w:rPr>
          <w:rFonts w:ascii="Verdana" w:hAnsi="Verdana" w:cs="Times New Roman"/>
          <w:sz w:val="16"/>
          <w:szCs w:val="16"/>
        </w:rPr>
      </w:pPr>
    </w:p>
    <w:tbl>
      <w:tblPr>
        <w:tblStyle w:val="a3"/>
        <w:tblW w:w="9781" w:type="dxa"/>
        <w:tblInd w:w="108" w:type="dxa"/>
        <w:tblLook w:val="04A0" w:firstRow="1" w:lastRow="0" w:firstColumn="1" w:lastColumn="0" w:noHBand="0" w:noVBand="1"/>
      </w:tblPr>
      <w:tblGrid>
        <w:gridCol w:w="850"/>
        <w:gridCol w:w="3828"/>
        <w:gridCol w:w="2552"/>
        <w:gridCol w:w="2551"/>
      </w:tblGrid>
      <w:tr w:rsidR="00D339F9" w:rsidRPr="00D339F9" w:rsidTr="00615875">
        <w:tc>
          <w:tcPr>
            <w:tcW w:w="850" w:type="dxa"/>
            <w:shd w:val="pct5" w:color="auto" w:fill="auto"/>
          </w:tcPr>
          <w:p w:rsidR="00D339F9" w:rsidRPr="00D339F9" w:rsidRDefault="00D339F9" w:rsidP="00615875">
            <w:pPr>
              <w:jc w:val="center"/>
              <w:rPr>
                <w:rFonts w:ascii="Times New Roman" w:hAnsi="Times New Roman" w:cs="Times New Roman"/>
                <w:i/>
                <w:sz w:val="28"/>
                <w:szCs w:val="28"/>
              </w:rPr>
            </w:pPr>
            <w:r w:rsidRPr="00D339F9">
              <w:rPr>
                <w:rFonts w:ascii="Times New Roman" w:hAnsi="Times New Roman" w:cs="Times New Roman"/>
                <w:i/>
                <w:sz w:val="28"/>
                <w:szCs w:val="28"/>
              </w:rPr>
              <w:t xml:space="preserve">№ </w:t>
            </w:r>
            <w:proofErr w:type="gramStart"/>
            <w:r w:rsidRPr="00D339F9">
              <w:rPr>
                <w:rFonts w:ascii="Times New Roman" w:hAnsi="Times New Roman" w:cs="Times New Roman"/>
                <w:i/>
                <w:sz w:val="28"/>
                <w:szCs w:val="28"/>
              </w:rPr>
              <w:t>п</w:t>
            </w:r>
            <w:proofErr w:type="gramEnd"/>
            <w:r w:rsidRPr="00D339F9">
              <w:rPr>
                <w:rFonts w:ascii="Times New Roman" w:hAnsi="Times New Roman" w:cs="Times New Roman"/>
                <w:i/>
                <w:sz w:val="28"/>
                <w:szCs w:val="28"/>
              </w:rPr>
              <w:t>/п</w:t>
            </w:r>
          </w:p>
        </w:tc>
        <w:tc>
          <w:tcPr>
            <w:tcW w:w="3828" w:type="dxa"/>
            <w:shd w:val="pct5" w:color="auto" w:fill="auto"/>
          </w:tcPr>
          <w:p w:rsidR="00D339F9" w:rsidRPr="00D339F9" w:rsidRDefault="00D339F9" w:rsidP="00615875">
            <w:pPr>
              <w:jc w:val="center"/>
              <w:rPr>
                <w:rFonts w:ascii="Times New Roman" w:hAnsi="Times New Roman" w:cs="Times New Roman"/>
                <w:i/>
                <w:sz w:val="28"/>
                <w:szCs w:val="28"/>
              </w:rPr>
            </w:pPr>
            <w:r w:rsidRPr="00D339F9">
              <w:rPr>
                <w:rFonts w:ascii="Times New Roman" w:hAnsi="Times New Roman" w:cs="Times New Roman"/>
                <w:i/>
                <w:sz w:val="28"/>
                <w:szCs w:val="28"/>
              </w:rPr>
              <w:t>ФИО</w:t>
            </w:r>
          </w:p>
        </w:tc>
        <w:tc>
          <w:tcPr>
            <w:tcW w:w="2552" w:type="dxa"/>
            <w:shd w:val="pct5" w:color="auto" w:fill="auto"/>
          </w:tcPr>
          <w:p w:rsidR="00D339F9" w:rsidRPr="00D339F9" w:rsidRDefault="00D339F9" w:rsidP="00615875">
            <w:pPr>
              <w:jc w:val="center"/>
              <w:rPr>
                <w:rFonts w:ascii="Times New Roman" w:hAnsi="Times New Roman" w:cs="Times New Roman"/>
                <w:i/>
                <w:sz w:val="28"/>
                <w:szCs w:val="28"/>
              </w:rPr>
            </w:pPr>
            <w:r w:rsidRPr="00D339F9">
              <w:rPr>
                <w:rFonts w:ascii="Times New Roman" w:hAnsi="Times New Roman" w:cs="Times New Roman"/>
                <w:i/>
                <w:sz w:val="28"/>
                <w:szCs w:val="28"/>
              </w:rPr>
              <w:t>Подпись</w:t>
            </w:r>
          </w:p>
        </w:tc>
        <w:tc>
          <w:tcPr>
            <w:tcW w:w="2551" w:type="dxa"/>
            <w:shd w:val="pct5" w:color="auto" w:fill="auto"/>
          </w:tcPr>
          <w:p w:rsidR="00D339F9" w:rsidRDefault="00D339F9" w:rsidP="00615875">
            <w:pPr>
              <w:jc w:val="center"/>
              <w:rPr>
                <w:rFonts w:ascii="Times New Roman" w:hAnsi="Times New Roman" w:cs="Times New Roman"/>
                <w:i/>
                <w:sz w:val="28"/>
                <w:szCs w:val="28"/>
              </w:rPr>
            </w:pPr>
            <w:r w:rsidRPr="00D339F9">
              <w:rPr>
                <w:rFonts w:ascii="Times New Roman" w:hAnsi="Times New Roman" w:cs="Times New Roman"/>
                <w:i/>
                <w:sz w:val="28"/>
                <w:szCs w:val="28"/>
              </w:rPr>
              <w:t>Телефон</w:t>
            </w:r>
          </w:p>
          <w:p w:rsidR="00D339F9" w:rsidRPr="00D339F9" w:rsidRDefault="00D339F9" w:rsidP="00D339F9">
            <w:pPr>
              <w:jc w:val="center"/>
              <w:rPr>
                <w:rFonts w:ascii="Times New Roman" w:hAnsi="Times New Roman" w:cs="Times New Roman"/>
                <w:i/>
                <w:sz w:val="28"/>
                <w:szCs w:val="28"/>
              </w:rPr>
            </w:pPr>
            <w:r w:rsidRPr="00D339F9">
              <w:rPr>
                <w:rFonts w:ascii="Times New Roman" w:hAnsi="Times New Roman" w:cs="Times New Roman"/>
                <w:i/>
                <w:sz w:val="28"/>
                <w:szCs w:val="28"/>
              </w:rPr>
              <w:t>(по желанию)</w:t>
            </w: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r w:rsidR="00D339F9" w:rsidRPr="00D339F9" w:rsidTr="00615875">
        <w:tc>
          <w:tcPr>
            <w:tcW w:w="850" w:type="dxa"/>
          </w:tcPr>
          <w:p w:rsidR="00D339F9" w:rsidRPr="00D339F9" w:rsidRDefault="00D339F9" w:rsidP="00615875">
            <w:pPr>
              <w:spacing w:line="360" w:lineRule="auto"/>
              <w:rPr>
                <w:rFonts w:ascii="Times New Roman" w:hAnsi="Times New Roman" w:cs="Times New Roman"/>
                <w:sz w:val="28"/>
                <w:szCs w:val="28"/>
              </w:rPr>
            </w:pPr>
          </w:p>
        </w:tc>
        <w:tc>
          <w:tcPr>
            <w:tcW w:w="3828" w:type="dxa"/>
          </w:tcPr>
          <w:p w:rsidR="00D339F9" w:rsidRPr="00D339F9" w:rsidRDefault="00D339F9" w:rsidP="00615875">
            <w:pPr>
              <w:spacing w:line="360" w:lineRule="auto"/>
              <w:rPr>
                <w:rFonts w:ascii="Times New Roman" w:hAnsi="Times New Roman" w:cs="Times New Roman"/>
                <w:sz w:val="28"/>
                <w:szCs w:val="28"/>
              </w:rPr>
            </w:pPr>
          </w:p>
        </w:tc>
        <w:tc>
          <w:tcPr>
            <w:tcW w:w="2552" w:type="dxa"/>
          </w:tcPr>
          <w:p w:rsidR="00D339F9" w:rsidRPr="00D339F9" w:rsidRDefault="00D339F9" w:rsidP="00615875">
            <w:pPr>
              <w:spacing w:line="360" w:lineRule="auto"/>
              <w:rPr>
                <w:rFonts w:ascii="Times New Roman" w:hAnsi="Times New Roman" w:cs="Times New Roman"/>
                <w:sz w:val="28"/>
                <w:szCs w:val="28"/>
              </w:rPr>
            </w:pPr>
          </w:p>
        </w:tc>
        <w:tc>
          <w:tcPr>
            <w:tcW w:w="2551" w:type="dxa"/>
          </w:tcPr>
          <w:p w:rsidR="00D339F9" w:rsidRPr="00D339F9" w:rsidRDefault="00D339F9" w:rsidP="00615875">
            <w:pPr>
              <w:spacing w:line="360" w:lineRule="auto"/>
              <w:rPr>
                <w:rFonts w:ascii="Times New Roman" w:hAnsi="Times New Roman" w:cs="Times New Roman"/>
                <w:sz w:val="28"/>
                <w:szCs w:val="28"/>
              </w:rPr>
            </w:pPr>
          </w:p>
        </w:tc>
      </w:tr>
    </w:tbl>
    <w:p w:rsidR="00D339F9" w:rsidRPr="00D339F9" w:rsidRDefault="00D339F9" w:rsidP="00D339F9">
      <w:pPr>
        <w:spacing w:after="0" w:line="360" w:lineRule="auto"/>
        <w:ind w:firstLine="709"/>
        <w:rPr>
          <w:rFonts w:ascii="Times New Roman" w:hAnsi="Times New Roman" w:cs="Times New Roman"/>
          <w:sz w:val="28"/>
          <w:szCs w:val="28"/>
        </w:rPr>
      </w:pPr>
    </w:p>
    <w:p w:rsidR="00D339F9" w:rsidRPr="00D339F9" w:rsidRDefault="00D339F9" w:rsidP="00D339F9">
      <w:pPr>
        <w:spacing w:after="0" w:line="360" w:lineRule="auto"/>
        <w:ind w:firstLine="709"/>
        <w:rPr>
          <w:rFonts w:ascii="Times New Roman" w:hAnsi="Times New Roman" w:cs="Times New Roman"/>
          <w:sz w:val="28"/>
          <w:szCs w:val="28"/>
        </w:rPr>
      </w:pPr>
    </w:p>
    <w:p w:rsidR="00D339F9" w:rsidRPr="00D339F9" w:rsidRDefault="00D339F9" w:rsidP="00D339F9">
      <w:pPr>
        <w:spacing w:after="0" w:line="240" w:lineRule="auto"/>
        <w:rPr>
          <w:rFonts w:ascii="Times New Roman" w:hAnsi="Times New Roman" w:cs="Times New Roman"/>
          <w:sz w:val="28"/>
          <w:szCs w:val="28"/>
        </w:rPr>
      </w:pPr>
      <w:r w:rsidRPr="00D339F9">
        <w:rPr>
          <w:rFonts w:ascii="Times New Roman" w:hAnsi="Times New Roman" w:cs="Times New Roman"/>
          <w:sz w:val="28"/>
          <w:szCs w:val="28"/>
        </w:rPr>
        <w:t>«____» ___________ 2015 г.</w:t>
      </w:r>
    </w:p>
    <w:sectPr w:rsidR="00D339F9" w:rsidRPr="00D339F9" w:rsidSect="00481645">
      <w:headerReference w:type="default" r:id="rId9"/>
      <w:footerReference w:type="default" r:id="rId10"/>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037" w:rsidRDefault="00E01037" w:rsidP="00943CEC">
      <w:pPr>
        <w:spacing w:after="0" w:line="240" w:lineRule="auto"/>
      </w:pPr>
      <w:r>
        <w:separator/>
      </w:r>
    </w:p>
  </w:endnote>
  <w:endnote w:type="continuationSeparator" w:id="0">
    <w:p w:rsidR="00E01037" w:rsidRDefault="00E01037" w:rsidP="00943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EC" w:rsidRPr="00943CEC" w:rsidRDefault="00943CEC">
    <w:pPr>
      <w:pStyle w:val="a6"/>
      <w:jc w:val="right"/>
      <w:rPr>
        <w:rFonts w:ascii="Times New Roman" w:hAnsi="Times New Roman" w:cs="Times New Roman"/>
        <w:sz w:val="24"/>
        <w:szCs w:val="24"/>
      </w:rPr>
    </w:pPr>
  </w:p>
  <w:p w:rsidR="00943CEC" w:rsidRDefault="00943CE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037" w:rsidRDefault="00E01037" w:rsidP="00943CEC">
      <w:pPr>
        <w:spacing w:after="0" w:line="240" w:lineRule="auto"/>
      </w:pPr>
      <w:r>
        <w:separator/>
      </w:r>
    </w:p>
  </w:footnote>
  <w:footnote w:type="continuationSeparator" w:id="0">
    <w:p w:rsidR="00E01037" w:rsidRDefault="00E01037" w:rsidP="00943CEC">
      <w:pPr>
        <w:spacing w:after="0" w:line="240" w:lineRule="auto"/>
      </w:pPr>
      <w:r>
        <w:continuationSeparator/>
      </w:r>
    </w:p>
  </w:footnote>
  <w:footnote w:id="1">
    <w:p w:rsidR="00D339F9" w:rsidRPr="00D339F9" w:rsidRDefault="00D339F9" w:rsidP="00D339F9">
      <w:pPr>
        <w:pStyle w:val="a9"/>
        <w:rPr>
          <w:rFonts w:ascii="Times New Roman" w:hAnsi="Times New Roman" w:cs="Times New Roman"/>
        </w:rPr>
      </w:pPr>
      <w:r w:rsidRPr="00D339F9">
        <w:rPr>
          <w:rStyle w:val="ab"/>
          <w:rFonts w:ascii="Times New Roman" w:hAnsi="Times New Roman" w:cs="Times New Roman"/>
        </w:rPr>
        <w:footnoteRef/>
      </w:r>
      <w:r w:rsidRPr="00D339F9">
        <w:rPr>
          <w:rFonts w:ascii="Times New Roman" w:hAnsi="Times New Roman" w:cs="Times New Roman"/>
        </w:rPr>
        <w:t xml:space="preserve"> «Апартаменты в Москве будут строиться в гостиницах», 13.11.2014 г., </w:t>
      </w:r>
      <w:r w:rsidRPr="00D339F9">
        <w:rPr>
          <w:rFonts w:ascii="Times New Roman" w:hAnsi="Times New Roman" w:cs="Times New Roman"/>
          <w:lang w:val="en-US"/>
        </w:rPr>
        <w:t>XMETRA</w:t>
      </w:r>
      <w:r w:rsidRPr="00D339F9">
        <w:rPr>
          <w:rFonts w:ascii="Times New Roman" w:hAnsi="Times New Roman" w:cs="Times New Roman"/>
        </w:rPr>
        <w:t>.</w:t>
      </w:r>
      <w:r w:rsidRPr="00D339F9">
        <w:rPr>
          <w:rFonts w:ascii="Times New Roman" w:hAnsi="Times New Roman" w:cs="Times New Roman"/>
          <w:lang w:val="en-US"/>
        </w:rPr>
        <w:t>RU</w:t>
      </w:r>
      <w:r w:rsidRPr="00D339F9">
        <w:rPr>
          <w:rFonts w:ascii="Times New Roman" w:hAnsi="Times New Roman" w:cs="Times New Roman"/>
        </w:rPr>
        <w:t xml:space="preserve">   </w:t>
      </w:r>
      <w:hyperlink r:id="rId1" w:history="1">
        <w:r w:rsidRPr="00D339F9">
          <w:rPr>
            <w:rStyle w:val="a8"/>
            <w:rFonts w:ascii="Times New Roman" w:hAnsi="Times New Roman" w:cs="Times New Roman"/>
          </w:rPr>
          <w:t>http://xmetra.ru/news/flats/Apartamenti_v_Moskve_budut_stroitsya_v_gostinitsah.html</w:t>
        </w:r>
      </w:hyperlink>
    </w:p>
  </w:footnote>
  <w:footnote w:id="2">
    <w:p w:rsidR="00D339F9" w:rsidRPr="00D339F9" w:rsidRDefault="00D339F9" w:rsidP="00D339F9">
      <w:pPr>
        <w:pStyle w:val="a9"/>
        <w:rPr>
          <w:rFonts w:ascii="Times New Roman" w:hAnsi="Times New Roman" w:cs="Times New Roman"/>
        </w:rPr>
      </w:pPr>
      <w:r w:rsidRPr="00D339F9">
        <w:rPr>
          <w:rStyle w:val="ab"/>
          <w:rFonts w:ascii="Times New Roman" w:hAnsi="Times New Roman" w:cs="Times New Roman"/>
        </w:rPr>
        <w:footnoteRef/>
      </w:r>
      <w:r w:rsidRPr="00D339F9">
        <w:rPr>
          <w:rFonts w:ascii="Times New Roman" w:hAnsi="Times New Roman" w:cs="Times New Roman"/>
        </w:rPr>
        <w:t xml:space="preserve"> «Путин: переход на кадастровую стоимость не должен отразиться на гражданах», 07.02.2015 г., ТАСС </w:t>
      </w:r>
      <w:hyperlink r:id="rId2" w:history="1">
        <w:r w:rsidRPr="00D339F9">
          <w:rPr>
            <w:rStyle w:val="a8"/>
            <w:rFonts w:ascii="Times New Roman" w:hAnsi="Times New Roman" w:cs="Times New Roman"/>
          </w:rPr>
          <w:t>http://tass.ru/ekonomika/1751852</w:t>
        </w:r>
      </w:hyperlink>
    </w:p>
    <w:p w:rsidR="00D339F9" w:rsidRPr="00ED136D" w:rsidRDefault="00D339F9" w:rsidP="00D339F9">
      <w:pPr>
        <w:pStyle w:val="a9"/>
        <w:rPr>
          <w:rFonts w:ascii="Verdana" w:hAnsi="Verdana"/>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647076"/>
      <w:docPartObj>
        <w:docPartGallery w:val="Page Numbers (Top of Page)"/>
        <w:docPartUnique/>
      </w:docPartObj>
    </w:sdtPr>
    <w:sdtEndPr>
      <w:rPr>
        <w:rFonts w:ascii="Times New Roman" w:hAnsi="Times New Roman" w:cs="Times New Roman"/>
        <w:sz w:val="28"/>
        <w:szCs w:val="28"/>
      </w:rPr>
    </w:sdtEndPr>
    <w:sdtContent>
      <w:p w:rsidR="00481645" w:rsidRPr="00481645" w:rsidRDefault="00481645">
        <w:pPr>
          <w:pStyle w:val="a4"/>
          <w:jc w:val="center"/>
          <w:rPr>
            <w:rFonts w:ascii="Times New Roman" w:hAnsi="Times New Roman" w:cs="Times New Roman"/>
            <w:sz w:val="28"/>
            <w:szCs w:val="28"/>
          </w:rPr>
        </w:pPr>
        <w:r w:rsidRPr="00481645">
          <w:rPr>
            <w:rFonts w:ascii="Times New Roman" w:hAnsi="Times New Roman" w:cs="Times New Roman"/>
            <w:sz w:val="28"/>
            <w:szCs w:val="28"/>
          </w:rPr>
          <w:fldChar w:fldCharType="begin"/>
        </w:r>
        <w:r w:rsidRPr="00481645">
          <w:rPr>
            <w:rFonts w:ascii="Times New Roman" w:hAnsi="Times New Roman" w:cs="Times New Roman"/>
            <w:sz w:val="28"/>
            <w:szCs w:val="28"/>
          </w:rPr>
          <w:instrText>PAGE   \* MERGEFORMAT</w:instrText>
        </w:r>
        <w:r w:rsidRPr="00481645">
          <w:rPr>
            <w:rFonts w:ascii="Times New Roman" w:hAnsi="Times New Roman" w:cs="Times New Roman"/>
            <w:sz w:val="28"/>
            <w:szCs w:val="28"/>
          </w:rPr>
          <w:fldChar w:fldCharType="separate"/>
        </w:r>
        <w:r w:rsidR="0053652D">
          <w:rPr>
            <w:rFonts w:ascii="Times New Roman" w:hAnsi="Times New Roman" w:cs="Times New Roman"/>
            <w:noProof/>
            <w:sz w:val="28"/>
            <w:szCs w:val="28"/>
          </w:rPr>
          <w:t>4</w:t>
        </w:r>
        <w:r w:rsidRPr="00481645">
          <w:rPr>
            <w:rFonts w:ascii="Times New Roman" w:hAnsi="Times New Roman" w:cs="Times New Roman"/>
            <w:sz w:val="28"/>
            <w:szCs w:val="28"/>
          </w:rPr>
          <w:fldChar w:fldCharType="end"/>
        </w:r>
      </w:p>
    </w:sdtContent>
  </w:sdt>
  <w:p w:rsidR="00481645" w:rsidRDefault="0048164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B6FCD"/>
    <w:multiLevelType w:val="hybridMultilevel"/>
    <w:tmpl w:val="EBC810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267"/>
    <w:rsid w:val="0000218B"/>
    <w:rsid w:val="00003E0E"/>
    <w:rsid w:val="000063D2"/>
    <w:rsid w:val="0001418B"/>
    <w:rsid w:val="00020D36"/>
    <w:rsid w:val="0003240B"/>
    <w:rsid w:val="00032EC0"/>
    <w:rsid w:val="00034548"/>
    <w:rsid w:val="00036961"/>
    <w:rsid w:val="0003773B"/>
    <w:rsid w:val="00042C94"/>
    <w:rsid w:val="0005013A"/>
    <w:rsid w:val="00054F2F"/>
    <w:rsid w:val="00060061"/>
    <w:rsid w:val="000618C5"/>
    <w:rsid w:val="00061C5F"/>
    <w:rsid w:val="00071B44"/>
    <w:rsid w:val="000725E5"/>
    <w:rsid w:val="00072D65"/>
    <w:rsid w:val="000733FB"/>
    <w:rsid w:val="0007383F"/>
    <w:rsid w:val="0008246B"/>
    <w:rsid w:val="00082FCE"/>
    <w:rsid w:val="00085F37"/>
    <w:rsid w:val="00092A71"/>
    <w:rsid w:val="00094712"/>
    <w:rsid w:val="00094A3B"/>
    <w:rsid w:val="00095388"/>
    <w:rsid w:val="000A4A02"/>
    <w:rsid w:val="000A7073"/>
    <w:rsid w:val="000B0BFA"/>
    <w:rsid w:val="000B1976"/>
    <w:rsid w:val="000B21BD"/>
    <w:rsid w:val="000B228E"/>
    <w:rsid w:val="000C038A"/>
    <w:rsid w:val="000C16B8"/>
    <w:rsid w:val="000C2845"/>
    <w:rsid w:val="000C3491"/>
    <w:rsid w:val="000C49CC"/>
    <w:rsid w:val="000C514F"/>
    <w:rsid w:val="000C7482"/>
    <w:rsid w:val="000D04E8"/>
    <w:rsid w:val="000D0756"/>
    <w:rsid w:val="000D153A"/>
    <w:rsid w:val="000D642A"/>
    <w:rsid w:val="000E03FE"/>
    <w:rsid w:val="000E1EDD"/>
    <w:rsid w:val="000E72E9"/>
    <w:rsid w:val="000F181B"/>
    <w:rsid w:val="000F5D08"/>
    <w:rsid w:val="000F70C4"/>
    <w:rsid w:val="0010128B"/>
    <w:rsid w:val="00103DB7"/>
    <w:rsid w:val="0010644C"/>
    <w:rsid w:val="00110875"/>
    <w:rsid w:val="0011116D"/>
    <w:rsid w:val="0011548D"/>
    <w:rsid w:val="00121BB4"/>
    <w:rsid w:val="00124C5E"/>
    <w:rsid w:val="00131384"/>
    <w:rsid w:val="001320B4"/>
    <w:rsid w:val="00132ABF"/>
    <w:rsid w:val="00132D9B"/>
    <w:rsid w:val="00135BB6"/>
    <w:rsid w:val="00137A0B"/>
    <w:rsid w:val="00147488"/>
    <w:rsid w:val="0015133A"/>
    <w:rsid w:val="001520F4"/>
    <w:rsid w:val="00152A4C"/>
    <w:rsid w:val="00155A8E"/>
    <w:rsid w:val="00156FC2"/>
    <w:rsid w:val="001577BD"/>
    <w:rsid w:val="0016210B"/>
    <w:rsid w:val="00165B75"/>
    <w:rsid w:val="001674D8"/>
    <w:rsid w:val="0017219E"/>
    <w:rsid w:val="0017776B"/>
    <w:rsid w:val="00181758"/>
    <w:rsid w:val="00183C59"/>
    <w:rsid w:val="00185DE6"/>
    <w:rsid w:val="00187268"/>
    <w:rsid w:val="00193759"/>
    <w:rsid w:val="00196038"/>
    <w:rsid w:val="00197105"/>
    <w:rsid w:val="001A1607"/>
    <w:rsid w:val="001B60E2"/>
    <w:rsid w:val="001C0B35"/>
    <w:rsid w:val="001C39A2"/>
    <w:rsid w:val="001C653A"/>
    <w:rsid w:val="001D2DA0"/>
    <w:rsid w:val="001E4D5B"/>
    <w:rsid w:val="001F05F7"/>
    <w:rsid w:val="001F1BC6"/>
    <w:rsid w:val="001F3785"/>
    <w:rsid w:val="001F56EF"/>
    <w:rsid w:val="00201E10"/>
    <w:rsid w:val="00213A5E"/>
    <w:rsid w:val="00213EFC"/>
    <w:rsid w:val="00216B04"/>
    <w:rsid w:val="00216CE2"/>
    <w:rsid w:val="00221242"/>
    <w:rsid w:val="00221755"/>
    <w:rsid w:val="00222756"/>
    <w:rsid w:val="00227807"/>
    <w:rsid w:val="00231FDB"/>
    <w:rsid w:val="002355EE"/>
    <w:rsid w:val="002429BC"/>
    <w:rsid w:val="00251F81"/>
    <w:rsid w:val="00253D6D"/>
    <w:rsid w:val="002610E6"/>
    <w:rsid w:val="00263832"/>
    <w:rsid w:val="00265336"/>
    <w:rsid w:val="002705E5"/>
    <w:rsid w:val="002752A9"/>
    <w:rsid w:val="002771DC"/>
    <w:rsid w:val="00281575"/>
    <w:rsid w:val="00281BDC"/>
    <w:rsid w:val="0028412D"/>
    <w:rsid w:val="00291CC3"/>
    <w:rsid w:val="002925CC"/>
    <w:rsid w:val="00295078"/>
    <w:rsid w:val="00295958"/>
    <w:rsid w:val="002969B3"/>
    <w:rsid w:val="002A2CB0"/>
    <w:rsid w:val="002A3A48"/>
    <w:rsid w:val="002A6135"/>
    <w:rsid w:val="002A7C21"/>
    <w:rsid w:val="002B18B3"/>
    <w:rsid w:val="002C33C6"/>
    <w:rsid w:val="002D0C50"/>
    <w:rsid w:val="002D144F"/>
    <w:rsid w:val="002D1C92"/>
    <w:rsid w:val="002D34ED"/>
    <w:rsid w:val="002D5134"/>
    <w:rsid w:val="002E6399"/>
    <w:rsid w:val="002F1A95"/>
    <w:rsid w:val="002F3C7D"/>
    <w:rsid w:val="002F3F2D"/>
    <w:rsid w:val="002F4173"/>
    <w:rsid w:val="002F5D00"/>
    <w:rsid w:val="002F6281"/>
    <w:rsid w:val="002F6EAB"/>
    <w:rsid w:val="00300541"/>
    <w:rsid w:val="0030652F"/>
    <w:rsid w:val="003103DA"/>
    <w:rsid w:val="00313580"/>
    <w:rsid w:val="00314B9A"/>
    <w:rsid w:val="00315175"/>
    <w:rsid w:val="00315E97"/>
    <w:rsid w:val="00317B2E"/>
    <w:rsid w:val="00321DD7"/>
    <w:rsid w:val="003223C4"/>
    <w:rsid w:val="0032356E"/>
    <w:rsid w:val="00325D8C"/>
    <w:rsid w:val="00337161"/>
    <w:rsid w:val="00343613"/>
    <w:rsid w:val="00345AFD"/>
    <w:rsid w:val="003475AE"/>
    <w:rsid w:val="00350E6C"/>
    <w:rsid w:val="00350E82"/>
    <w:rsid w:val="00351600"/>
    <w:rsid w:val="00352DFF"/>
    <w:rsid w:val="00353505"/>
    <w:rsid w:val="003535C0"/>
    <w:rsid w:val="00353C54"/>
    <w:rsid w:val="00353E24"/>
    <w:rsid w:val="0035724E"/>
    <w:rsid w:val="003619C1"/>
    <w:rsid w:val="00363B08"/>
    <w:rsid w:val="0038067B"/>
    <w:rsid w:val="003811C1"/>
    <w:rsid w:val="00381B5D"/>
    <w:rsid w:val="00383169"/>
    <w:rsid w:val="00385469"/>
    <w:rsid w:val="00394503"/>
    <w:rsid w:val="003B005C"/>
    <w:rsid w:val="003C0C68"/>
    <w:rsid w:val="003C23CB"/>
    <w:rsid w:val="003C3A06"/>
    <w:rsid w:val="003C4654"/>
    <w:rsid w:val="003C6D53"/>
    <w:rsid w:val="003C74F3"/>
    <w:rsid w:val="003C788C"/>
    <w:rsid w:val="003D1F28"/>
    <w:rsid w:val="003D48F8"/>
    <w:rsid w:val="003D4BA3"/>
    <w:rsid w:val="003E137C"/>
    <w:rsid w:val="003E731E"/>
    <w:rsid w:val="003E79DF"/>
    <w:rsid w:val="003F675A"/>
    <w:rsid w:val="003F7516"/>
    <w:rsid w:val="0040062B"/>
    <w:rsid w:val="00401DB0"/>
    <w:rsid w:val="00401FB1"/>
    <w:rsid w:val="00405221"/>
    <w:rsid w:val="00405F7D"/>
    <w:rsid w:val="00412318"/>
    <w:rsid w:val="0041757F"/>
    <w:rsid w:val="004251EE"/>
    <w:rsid w:val="00430590"/>
    <w:rsid w:val="0043071F"/>
    <w:rsid w:val="00431F8F"/>
    <w:rsid w:val="00434A64"/>
    <w:rsid w:val="00437310"/>
    <w:rsid w:val="00442F8A"/>
    <w:rsid w:val="00443E0B"/>
    <w:rsid w:val="0044495D"/>
    <w:rsid w:val="0044604A"/>
    <w:rsid w:val="00452A9A"/>
    <w:rsid w:val="004714B3"/>
    <w:rsid w:val="004733B0"/>
    <w:rsid w:val="00480FE0"/>
    <w:rsid w:val="00481645"/>
    <w:rsid w:val="00482E4C"/>
    <w:rsid w:val="004836B8"/>
    <w:rsid w:val="0048640D"/>
    <w:rsid w:val="0049009A"/>
    <w:rsid w:val="00491303"/>
    <w:rsid w:val="00494F11"/>
    <w:rsid w:val="00496FF4"/>
    <w:rsid w:val="004970BE"/>
    <w:rsid w:val="00497944"/>
    <w:rsid w:val="00497BCC"/>
    <w:rsid w:val="004A5780"/>
    <w:rsid w:val="004B09C9"/>
    <w:rsid w:val="004B1C5D"/>
    <w:rsid w:val="004B2F0A"/>
    <w:rsid w:val="004B3693"/>
    <w:rsid w:val="004B5BD2"/>
    <w:rsid w:val="004B7D52"/>
    <w:rsid w:val="004C0D05"/>
    <w:rsid w:val="004C0FD0"/>
    <w:rsid w:val="004C264D"/>
    <w:rsid w:val="004C4B74"/>
    <w:rsid w:val="004D0224"/>
    <w:rsid w:val="004D4A13"/>
    <w:rsid w:val="004D566E"/>
    <w:rsid w:val="004D6489"/>
    <w:rsid w:val="004E1E3F"/>
    <w:rsid w:val="004E2348"/>
    <w:rsid w:val="004E239D"/>
    <w:rsid w:val="004E4723"/>
    <w:rsid w:val="004E7493"/>
    <w:rsid w:val="004F02A2"/>
    <w:rsid w:val="004F478A"/>
    <w:rsid w:val="004F5032"/>
    <w:rsid w:val="004F588F"/>
    <w:rsid w:val="00506E2C"/>
    <w:rsid w:val="005071E1"/>
    <w:rsid w:val="0051139F"/>
    <w:rsid w:val="00512D68"/>
    <w:rsid w:val="00513ABC"/>
    <w:rsid w:val="00516927"/>
    <w:rsid w:val="00520BB3"/>
    <w:rsid w:val="0052310B"/>
    <w:rsid w:val="00531ACD"/>
    <w:rsid w:val="0053652D"/>
    <w:rsid w:val="0053660D"/>
    <w:rsid w:val="0053762A"/>
    <w:rsid w:val="005412D7"/>
    <w:rsid w:val="00543076"/>
    <w:rsid w:val="00543D13"/>
    <w:rsid w:val="00543FF0"/>
    <w:rsid w:val="00550E9D"/>
    <w:rsid w:val="005517A8"/>
    <w:rsid w:val="00552487"/>
    <w:rsid w:val="005578E9"/>
    <w:rsid w:val="00560327"/>
    <w:rsid w:val="00560EBC"/>
    <w:rsid w:val="00561A93"/>
    <w:rsid w:val="00563C11"/>
    <w:rsid w:val="00563F2A"/>
    <w:rsid w:val="00565FB0"/>
    <w:rsid w:val="00567CD0"/>
    <w:rsid w:val="00574D76"/>
    <w:rsid w:val="0057766F"/>
    <w:rsid w:val="00580E80"/>
    <w:rsid w:val="00583136"/>
    <w:rsid w:val="00587F73"/>
    <w:rsid w:val="005969AF"/>
    <w:rsid w:val="005A0F0C"/>
    <w:rsid w:val="005A1E8F"/>
    <w:rsid w:val="005A2ED6"/>
    <w:rsid w:val="005A582E"/>
    <w:rsid w:val="005A61C2"/>
    <w:rsid w:val="005A6AB8"/>
    <w:rsid w:val="005A739A"/>
    <w:rsid w:val="005B1408"/>
    <w:rsid w:val="005B20C5"/>
    <w:rsid w:val="005B3024"/>
    <w:rsid w:val="005B4534"/>
    <w:rsid w:val="005B7028"/>
    <w:rsid w:val="005C710B"/>
    <w:rsid w:val="005C7813"/>
    <w:rsid w:val="005D04FA"/>
    <w:rsid w:val="005D30C5"/>
    <w:rsid w:val="005D50C1"/>
    <w:rsid w:val="005E2EB0"/>
    <w:rsid w:val="005E3B22"/>
    <w:rsid w:val="005F140B"/>
    <w:rsid w:val="005F2223"/>
    <w:rsid w:val="005F4553"/>
    <w:rsid w:val="005F51E0"/>
    <w:rsid w:val="005F74DE"/>
    <w:rsid w:val="006048A4"/>
    <w:rsid w:val="00607C7F"/>
    <w:rsid w:val="00617224"/>
    <w:rsid w:val="006223BD"/>
    <w:rsid w:val="00622E80"/>
    <w:rsid w:val="006233F7"/>
    <w:rsid w:val="00623C4F"/>
    <w:rsid w:val="00627D48"/>
    <w:rsid w:val="00633223"/>
    <w:rsid w:val="00633FD3"/>
    <w:rsid w:val="006403F4"/>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74C5"/>
    <w:rsid w:val="006974AE"/>
    <w:rsid w:val="00697A79"/>
    <w:rsid w:val="006A31A5"/>
    <w:rsid w:val="006A5AD8"/>
    <w:rsid w:val="006A5B11"/>
    <w:rsid w:val="006A5D40"/>
    <w:rsid w:val="006B3792"/>
    <w:rsid w:val="006C0FD0"/>
    <w:rsid w:val="006C730D"/>
    <w:rsid w:val="006C7509"/>
    <w:rsid w:val="006D2AD4"/>
    <w:rsid w:val="006D2EB7"/>
    <w:rsid w:val="006D3345"/>
    <w:rsid w:val="006D5A78"/>
    <w:rsid w:val="006D5AEC"/>
    <w:rsid w:val="006E3FD6"/>
    <w:rsid w:val="006E4D80"/>
    <w:rsid w:val="006E5306"/>
    <w:rsid w:val="006E5985"/>
    <w:rsid w:val="006E5A9D"/>
    <w:rsid w:val="006E62CD"/>
    <w:rsid w:val="006F02D1"/>
    <w:rsid w:val="006F35F2"/>
    <w:rsid w:val="006F4493"/>
    <w:rsid w:val="00701264"/>
    <w:rsid w:val="00702495"/>
    <w:rsid w:val="007058B9"/>
    <w:rsid w:val="007173F5"/>
    <w:rsid w:val="00717990"/>
    <w:rsid w:val="007326E0"/>
    <w:rsid w:val="007357DE"/>
    <w:rsid w:val="00737783"/>
    <w:rsid w:val="00740BEE"/>
    <w:rsid w:val="0074126B"/>
    <w:rsid w:val="0074192A"/>
    <w:rsid w:val="00741B81"/>
    <w:rsid w:val="00743BC8"/>
    <w:rsid w:val="00743E22"/>
    <w:rsid w:val="00747C36"/>
    <w:rsid w:val="00750608"/>
    <w:rsid w:val="007524DD"/>
    <w:rsid w:val="00752704"/>
    <w:rsid w:val="00752C12"/>
    <w:rsid w:val="007608BB"/>
    <w:rsid w:val="0076587E"/>
    <w:rsid w:val="0077233F"/>
    <w:rsid w:val="00773493"/>
    <w:rsid w:val="00776755"/>
    <w:rsid w:val="00783D34"/>
    <w:rsid w:val="00783DF6"/>
    <w:rsid w:val="00785558"/>
    <w:rsid w:val="00786405"/>
    <w:rsid w:val="00787E63"/>
    <w:rsid w:val="0079015F"/>
    <w:rsid w:val="007919F3"/>
    <w:rsid w:val="00793F73"/>
    <w:rsid w:val="007A201F"/>
    <w:rsid w:val="007A67F3"/>
    <w:rsid w:val="007B45A8"/>
    <w:rsid w:val="007C216D"/>
    <w:rsid w:val="007C7579"/>
    <w:rsid w:val="007D3917"/>
    <w:rsid w:val="007D5124"/>
    <w:rsid w:val="007D591F"/>
    <w:rsid w:val="007F0F51"/>
    <w:rsid w:val="007F5591"/>
    <w:rsid w:val="007F71A5"/>
    <w:rsid w:val="0080103F"/>
    <w:rsid w:val="00804651"/>
    <w:rsid w:val="00815E71"/>
    <w:rsid w:val="00817BC3"/>
    <w:rsid w:val="0082065D"/>
    <w:rsid w:val="008232B7"/>
    <w:rsid w:val="00824818"/>
    <w:rsid w:val="00826F52"/>
    <w:rsid w:val="00835506"/>
    <w:rsid w:val="00835E79"/>
    <w:rsid w:val="0084261E"/>
    <w:rsid w:val="008451F2"/>
    <w:rsid w:val="00845CFA"/>
    <w:rsid w:val="0084702F"/>
    <w:rsid w:val="00850FBD"/>
    <w:rsid w:val="00851077"/>
    <w:rsid w:val="008545A3"/>
    <w:rsid w:val="00870056"/>
    <w:rsid w:val="00880181"/>
    <w:rsid w:val="00885910"/>
    <w:rsid w:val="00886644"/>
    <w:rsid w:val="00887E47"/>
    <w:rsid w:val="008A2035"/>
    <w:rsid w:val="008A2CB3"/>
    <w:rsid w:val="008A5540"/>
    <w:rsid w:val="008B2166"/>
    <w:rsid w:val="008C4025"/>
    <w:rsid w:val="008C45F8"/>
    <w:rsid w:val="008C529B"/>
    <w:rsid w:val="008C5469"/>
    <w:rsid w:val="008C7D1B"/>
    <w:rsid w:val="008D466A"/>
    <w:rsid w:val="008D499C"/>
    <w:rsid w:val="008D68E7"/>
    <w:rsid w:val="008E27A7"/>
    <w:rsid w:val="008E4E79"/>
    <w:rsid w:val="008E709F"/>
    <w:rsid w:val="008E7B91"/>
    <w:rsid w:val="008F21D9"/>
    <w:rsid w:val="008F3BFC"/>
    <w:rsid w:val="00901FEF"/>
    <w:rsid w:val="00903436"/>
    <w:rsid w:val="0090364A"/>
    <w:rsid w:val="0090419D"/>
    <w:rsid w:val="009072CC"/>
    <w:rsid w:val="0091037A"/>
    <w:rsid w:val="00913020"/>
    <w:rsid w:val="009137E9"/>
    <w:rsid w:val="00915DA5"/>
    <w:rsid w:val="00915EB6"/>
    <w:rsid w:val="0091773A"/>
    <w:rsid w:val="00920D91"/>
    <w:rsid w:val="00927315"/>
    <w:rsid w:val="00930E67"/>
    <w:rsid w:val="00943CEC"/>
    <w:rsid w:val="00947350"/>
    <w:rsid w:val="00952AEE"/>
    <w:rsid w:val="0095452D"/>
    <w:rsid w:val="00955FF3"/>
    <w:rsid w:val="00956FCD"/>
    <w:rsid w:val="0096547A"/>
    <w:rsid w:val="00972764"/>
    <w:rsid w:val="00974043"/>
    <w:rsid w:val="00982E82"/>
    <w:rsid w:val="00985B80"/>
    <w:rsid w:val="0098788B"/>
    <w:rsid w:val="00993784"/>
    <w:rsid w:val="009946CF"/>
    <w:rsid w:val="00996BED"/>
    <w:rsid w:val="009A1513"/>
    <w:rsid w:val="009A548B"/>
    <w:rsid w:val="009A6C98"/>
    <w:rsid w:val="009A6D1F"/>
    <w:rsid w:val="009A7CC8"/>
    <w:rsid w:val="009B2562"/>
    <w:rsid w:val="009B36F7"/>
    <w:rsid w:val="009C111F"/>
    <w:rsid w:val="009C1763"/>
    <w:rsid w:val="009C2157"/>
    <w:rsid w:val="009C258C"/>
    <w:rsid w:val="009C7A61"/>
    <w:rsid w:val="009D08CE"/>
    <w:rsid w:val="009D13A0"/>
    <w:rsid w:val="009D203A"/>
    <w:rsid w:val="009E0A59"/>
    <w:rsid w:val="009F3825"/>
    <w:rsid w:val="009F3BF7"/>
    <w:rsid w:val="009F586B"/>
    <w:rsid w:val="009F7169"/>
    <w:rsid w:val="00A00BF7"/>
    <w:rsid w:val="00A01F03"/>
    <w:rsid w:val="00A04B3D"/>
    <w:rsid w:val="00A133BE"/>
    <w:rsid w:val="00A15A2D"/>
    <w:rsid w:val="00A2147C"/>
    <w:rsid w:val="00A25345"/>
    <w:rsid w:val="00A26227"/>
    <w:rsid w:val="00A26419"/>
    <w:rsid w:val="00A30CB1"/>
    <w:rsid w:val="00A357A3"/>
    <w:rsid w:val="00A41F2F"/>
    <w:rsid w:val="00A47979"/>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974DF"/>
    <w:rsid w:val="00AA044C"/>
    <w:rsid w:val="00AA5358"/>
    <w:rsid w:val="00AB0778"/>
    <w:rsid w:val="00AB4B1D"/>
    <w:rsid w:val="00AC648A"/>
    <w:rsid w:val="00AC6EE9"/>
    <w:rsid w:val="00AC6F47"/>
    <w:rsid w:val="00AD043A"/>
    <w:rsid w:val="00AD2BAE"/>
    <w:rsid w:val="00AD4A2F"/>
    <w:rsid w:val="00AD70EE"/>
    <w:rsid w:val="00AE3A85"/>
    <w:rsid w:val="00AE7825"/>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2EE"/>
    <w:rsid w:val="00B32E63"/>
    <w:rsid w:val="00B34D10"/>
    <w:rsid w:val="00B440ED"/>
    <w:rsid w:val="00B451A9"/>
    <w:rsid w:val="00B50FF3"/>
    <w:rsid w:val="00B519F8"/>
    <w:rsid w:val="00B53014"/>
    <w:rsid w:val="00B6309E"/>
    <w:rsid w:val="00B64D25"/>
    <w:rsid w:val="00B67A7C"/>
    <w:rsid w:val="00B721EE"/>
    <w:rsid w:val="00B72569"/>
    <w:rsid w:val="00B80CB4"/>
    <w:rsid w:val="00B80CBB"/>
    <w:rsid w:val="00B83B3D"/>
    <w:rsid w:val="00B87A8F"/>
    <w:rsid w:val="00B87DE8"/>
    <w:rsid w:val="00B93BBE"/>
    <w:rsid w:val="00BA0735"/>
    <w:rsid w:val="00BA29FD"/>
    <w:rsid w:val="00BA368F"/>
    <w:rsid w:val="00BA440A"/>
    <w:rsid w:val="00BA7064"/>
    <w:rsid w:val="00BB0191"/>
    <w:rsid w:val="00BB21A0"/>
    <w:rsid w:val="00BB2AF2"/>
    <w:rsid w:val="00BB3AAD"/>
    <w:rsid w:val="00BB4F0F"/>
    <w:rsid w:val="00BB4FBD"/>
    <w:rsid w:val="00BC312B"/>
    <w:rsid w:val="00BC347A"/>
    <w:rsid w:val="00BC3607"/>
    <w:rsid w:val="00BC5CE1"/>
    <w:rsid w:val="00BD2CD5"/>
    <w:rsid w:val="00BD323E"/>
    <w:rsid w:val="00BD4A99"/>
    <w:rsid w:val="00BD7C2D"/>
    <w:rsid w:val="00BE3808"/>
    <w:rsid w:val="00BF33F6"/>
    <w:rsid w:val="00BF3B28"/>
    <w:rsid w:val="00BF4CB9"/>
    <w:rsid w:val="00BF5469"/>
    <w:rsid w:val="00BF79BC"/>
    <w:rsid w:val="00C00191"/>
    <w:rsid w:val="00C03A17"/>
    <w:rsid w:val="00C04056"/>
    <w:rsid w:val="00C05D39"/>
    <w:rsid w:val="00C11F9B"/>
    <w:rsid w:val="00C12ACD"/>
    <w:rsid w:val="00C148A0"/>
    <w:rsid w:val="00C160E3"/>
    <w:rsid w:val="00C21C31"/>
    <w:rsid w:val="00C26AB1"/>
    <w:rsid w:val="00C302B7"/>
    <w:rsid w:val="00C33888"/>
    <w:rsid w:val="00C4345B"/>
    <w:rsid w:val="00C453A3"/>
    <w:rsid w:val="00C45DCA"/>
    <w:rsid w:val="00C476A6"/>
    <w:rsid w:val="00C51B13"/>
    <w:rsid w:val="00C53737"/>
    <w:rsid w:val="00C54E5F"/>
    <w:rsid w:val="00C57267"/>
    <w:rsid w:val="00C75AC2"/>
    <w:rsid w:val="00C7609B"/>
    <w:rsid w:val="00C804BF"/>
    <w:rsid w:val="00C90B29"/>
    <w:rsid w:val="00C964DB"/>
    <w:rsid w:val="00C9660E"/>
    <w:rsid w:val="00CA0297"/>
    <w:rsid w:val="00CB1F8A"/>
    <w:rsid w:val="00CB585C"/>
    <w:rsid w:val="00CB6126"/>
    <w:rsid w:val="00CB6ECE"/>
    <w:rsid w:val="00CC08D9"/>
    <w:rsid w:val="00CC4E22"/>
    <w:rsid w:val="00CE0C8E"/>
    <w:rsid w:val="00CF3E58"/>
    <w:rsid w:val="00CF548B"/>
    <w:rsid w:val="00CF7F5E"/>
    <w:rsid w:val="00D00929"/>
    <w:rsid w:val="00D00962"/>
    <w:rsid w:val="00D06F7C"/>
    <w:rsid w:val="00D10580"/>
    <w:rsid w:val="00D10586"/>
    <w:rsid w:val="00D13018"/>
    <w:rsid w:val="00D15383"/>
    <w:rsid w:val="00D15662"/>
    <w:rsid w:val="00D337D1"/>
    <w:rsid w:val="00D339F9"/>
    <w:rsid w:val="00D42209"/>
    <w:rsid w:val="00D422E8"/>
    <w:rsid w:val="00D472A9"/>
    <w:rsid w:val="00D5588E"/>
    <w:rsid w:val="00D56F01"/>
    <w:rsid w:val="00D57A9C"/>
    <w:rsid w:val="00D60F12"/>
    <w:rsid w:val="00D61DDB"/>
    <w:rsid w:val="00D64684"/>
    <w:rsid w:val="00D6606C"/>
    <w:rsid w:val="00D6659C"/>
    <w:rsid w:val="00D67B3A"/>
    <w:rsid w:val="00D74E2A"/>
    <w:rsid w:val="00D77A3A"/>
    <w:rsid w:val="00D842DB"/>
    <w:rsid w:val="00D865D7"/>
    <w:rsid w:val="00DB2405"/>
    <w:rsid w:val="00DB57C5"/>
    <w:rsid w:val="00DB7386"/>
    <w:rsid w:val="00DC28E8"/>
    <w:rsid w:val="00DD109A"/>
    <w:rsid w:val="00DE1F80"/>
    <w:rsid w:val="00DE7A54"/>
    <w:rsid w:val="00DF38C9"/>
    <w:rsid w:val="00DF4FFA"/>
    <w:rsid w:val="00DF6A31"/>
    <w:rsid w:val="00E01037"/>
    <w:rsid w:val="00E033E0"/>
    <w:rsid w:val="00E042F2"/>
    <w:rsid w:val="00E05599"/>
    <w:rsid w:val="00E05F7D"/>
    <w:rsid w:val="00E0725A"/>
    <w:rsid w:val="00E102CE"/>
    <w:rsid w:val="00E16CF9"/>
    <w:rsid w:val="00E17218"/>
    <w:rsid w:val="00E17F82"/>
    <w:rsid w:val="00E2793D"/>
    <w:rsid w:val="00E32532"/>
    <w:rsid w:val="00E32C18"/>
    <w:rsid w:val="00E33997"/>
    <w:rsid w:val="00E3410E"/>
    <w:rsid w:val="00E34458"/>
    <w:rsid w:val="00E35976"/>
    <w:rsid w:val="00E426B2"/>
    <w:rsid w:val="00E43EA8"/>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B34B5"/>
    <w:rsid w:val="00EB3EE9"/>
    <w:rsid w:val="00EB46BD"/>
    <w:rsid w:val="00EB498B"/>
    <w:rsid w:val="00EB584D"/>
    <w:rsid w:val="00EB5A76"/>
    <w:rsid w:val="00EC089B"/>
    <w:rsid w:val="00EC1058"/>
    <w:rsid w:val="00EC166C"/>
    <w:rsid w:val="00EC3CCB"/>
    <w:rsid w:val="00EC5FDC"/>
    <w:rsid w:val="00ED69C9"/>
    <w:rsid w:val="00EE054C"/>
    <w:rsid w:val="00EF0C69"/>
    <w:rsid w:val="00EF1F79"/>
    <w:rsid w:val="00EF737C"/>
    <w:rsid w:val="00F01398"/>
    <w:rsid w:val="00F02575"/>
    <w:rsid w:val="00F0355F"/>
    <w:rsid w:val="00F128E4"/>
    <w:rsid w:val="00F16397"/>
    <w:rsid w:val="00F1707D"/>
    <w:rsid w:val="00F17CEC"/>
    <w:rsid w:val="00F217F0"/>
    <w:rsid w:val="00F21953"/>
    <w:rsid w:val="00F24250"/>
    <w:rsid w:val="00F2464A"/>
    <w:rsid w:val="00F25E5B"/>
    <w:rsid w:val="00F26BA6"/>
    <w:rsid w:val="00F271E9"/>
    <w:rsid w:val="00F3097D"/>
    <w:rsid w:val="00F3190B"/>
    <w:rsid w:val="00F4620C"/>
    <w:rsid w:val="00F47703"/>
    <w:rsid w:val="00F52531"/>
    <w:rsid w:val="00F52822"/>
    <w:rsid w:val="00F5342E"/>
    <w:rsid w:val="00F6293C"/>
    <w:rsid w:val="00F659C8"/>
    <w:rsid w:val="00F74C7E"/>
    <w:rsid w:val="00F758B8"/>
    <w:rsid w:val="00F75B29"/>
    <w:rsid w:val="00F831A0"/>
    <w:rsid w:val="00F839F7"/>
    <w:rsid w:val="00F841A5"/>
    <w:rsid w:val="00F84748"/>
    <w:rsid w:val="00F90EE6"/>
    <w:rsid w:val="00F92A1A"/>
    <w:rsid w:val="00F93BC6"/>
    <w:rsid w:val="00F96754"/>
    <w:rsid w:val="00F97FF3"/>
    <w:rsid w:val="00FA21EC"/>
    <w:rsid w:val="00FA2F28"/>
    <w:rsid w:val="00FA4A84"/>
    <w:rsid w:val="00FB0289"/>
    <w:rsid w:val="00FB5437"/>
    <w:rsid w:val="00FB5695"/>
    <w:rsid w:val="00FC33E9"/>
    <w:rsid w:val="00FD2B65"/>
    <w:rsid w:val="00FD3F63"/>
    <w:rsid w:val="00FE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2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3CE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3CEC"/>
  </w:style>
  <w:style w:type="paragraph" w:styleId="a6">
    <w:name w:val="footer"/>
    <w:basedOn w:val="a"/>
    <w:link w:val="a7"/>
    <w:uiPriority w:val="99"/>
    <w:unhideWhenUsed/>
    <w:rsid w:val="00943CE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3CEC"/>
  </w:style>
  <w:style w:type="character" w:styleId="a8">
    <w:name w:val="Hyperlink"/>
    <w:basedOn w:val="a0"/>
    <w:uiPriority w:val="99"/>
    <w:unhideWhenUsed/>
    <w:rsid w:val="00E17218"/>
    <w:rPr>
      <w:color w:val="0000FF" w:themeColor="hyperlink"/>
      <w:u w:val="single"/>
    </w:rPr>
  </w:style>
  <w:style w:type="paragraph" w:styleId="a9">
    <w:name w:val="footnote text"/>
    <w:basedOn w:val="a"/>
    <w:link w:val="aa"/>
    <w:uiPriority w:val="99"/>
    <w:semiHidden/>
    <w:unhideWhenUsed/>
    <w:rsid w:val="00D865D7"/>
    <w:pPr>
      <w:spacing w:after="0" w:line="240" w:lineRule="auto"/>
    </w:pPr>
    <w:rPr>
      <w:sz w:val="20"/>
      <w:szCs w:val="20"/>
    </w:rPr>
  </w:style>
  <w:style w:type="character" w:customStyle="1" w:styleId="aa">
    <w:name w:val="Текст сноски Знак"/>
    <w:basedOn w:val="a0"/>
    <w:link w:val="a9"/>
    <w:uiPriority w:val="99"/>
    <w:semiHidden/>
    <w:rsid w:val="00D865D7"/>
    <w:rPr>
      <w:sz w:val="20"/>
      <w:szCs w:val="20"/>
    </w:rPr>
  </w:style>
  <w:style w:type="character" w:styleId="ab">
    <w:name w:val="footnote reference"/>
    <w:basedOn w:val="a0"/>
    <w:uiPriority w:val="99"/>
    <w:semiHidden/>
    <w:unhideWhenUsed/>
    <w:rsid w:val="00D865D7"/>
    <w:rPr>
      <w:vertAlign w:val="superscript"/>
    </w:rPr>
  </w:style>
  <w:style w:type="paragraph" w:styleId="ac">
    <w:name w:val="List Paragraph"/>
    <w:basedOn w:val="a"/>
    <w:uiPriority w:val="34"/>
    <w:qFormat/>
    <w:rsid w:val="00482E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2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3CE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3CEC"/>
  </w:style>
  <w:style w:type="paragraph" w:styleId="a6">
    <w:name w:val="footer"/>
    <w:basedOn w:val="a"/>
    <w:link w:val="a7"/>
    <w:uiPriority w:val="99"/>
    <w:unhideWhenUsed/>
    <w:rsid w:val="00943CE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3CEC"/>
  </w:style>
  <w:style w:type="character" w:styleId="a8">
    <w:name w:val="Hyperlink"/>
    <w:basedOn w:val="a0"/>
    <w:uiPriority w:val="99"/>
    <w:unhideWhenUsed/>
    <w:rsid w:val="00E17218"/>
    <w:rPr>
      <w:color w:val="0000FF" w:themeColor="hyperlink"/>
      <w:u w:val="single"/>
    </w:rPr>
  </w:style>
  <w:style w:type="paragraph" w:styleId="a9">
    <w:name w:val="footnote text"/>
    <w:basedOn w:val="a"/>
    <w:link w:val="aa"/>
    <w:uiPriority w:val="99"/>
    <w:semiHidden/>
    <w:unhideWhenUsed/>
    <w:rsid w:val="00D865D7"/>
    <w:pPr>
      <w:spacing w:after="0" w:line="240" w:lineRule="auto"/>
    </w:pPr>
    <w:rPr>
      <w:sz w:val="20"/>
      <w:szCs w:val="20"/>
    </w:rPr>
  </w:style>
  <w:style w:type="character" w:customStyle="1" w:styleId="aa">
    <w:name w:val="Текст сноски Знак"/>
    <w:basedOn w:val="a0"/>
    <w:link w:val="a9"/>
    <w:uiPriority w:val="99"/>
    <w:semiHidden/>
    <w:rsid w:val="00D865D7"/>
    <w:rPr>
      <w:sz w:val="20"/>
      <w:szCs w:val="20"/>
    </w:rPr>
  </w:style>
  <w:style w:type="character" w:styleId="ab">
    <w:name w:val="footnote reference"/>
    <w:basedOn w:val="a0"/>
    <w:uiPriority w:val="99"/>
    <w:semiHidden/>
    <w:unhideWhenUsed/>
    <w:rsid w:val="00D865D7"/>
    <w:rPr>
      <w:vertAlign w:val="superscript"/>
    </w:rPr>
  </w:style>
  <w:style w:type="paragraph" w:styleId="ac">
    <w:name w:val="List Paragraph"/>
    <w:basedOn w:val="a"/>
    <w:uiPriority w:val="34"/>
    <w:qFormat/>
    <w:rsid w:val="00482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tass.ru/ekonomika/1751852" TargetMode="External"/><Relationship Id="rId1" Type="http://schemas.openxmlformats.org/officeDocument/2006/relationships/hyperlink" Target="http://xmetra.ru/news/flats/Apartamenti_v_Moskve_budut_stroitsya_v_gostinitsah.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58F0B-7576-4741-BAFC-7BA952AE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4</Pages>
  <Words>748</Words>
  <Characters>4268</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2015-02-18T13:30:00Z</dcterms:created>
  <dcterms:modified xsi:type="dcterms:W3CDTF">2015-02-19T11:57:00Z</dcterms:modified>
</cp:coreProperties>
</file>